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CDD" w:rsidRDefault="00E15CDD" w:rsidP="00E15CDD">
      <w:pPr>
        <w:ind w:left="426" w:right="282"/>
        <w:jc w:val="center"/>
        <w:rPr>
          <w:rFonts w:ascii="Open Sans" w:hAnsi="Open Sans" w:cs="Open Sans"/>
          <w:b/>
          <w:noProof/>
          <w:sz w:val="22"/>
          <w:szCs w:val="22"/>
        </w:rPr>
      </w:pPr>
      <w:bookmarkStart w:id="0" w:name="_GoBack"/>
      <w:bookmarkEnd w:id="0"/>
      <w:r>
        <w:rPr>
          <w:rFonts w:ascii="Open Sans" w:hAnsi="Open Sans" w:cs="Open Sans"/>
          <w:b/>
          <w:noProof/>
          <w:sz w:val="22"/>
          <w:szCs w:val="22"/>
        </w:rPr>
        <w:drawing>
          <wp:inline distT="0" distB="0" distL="0" distR="0">
            <wp:extent cx="914400" cy="11049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CDD" w:rsidRDefault="00E15CDD" w:rsidP="00E15CDD">
      <w:pPr>
        <w:tabs>
          <w:tab w:val="left" w:pos="360"/>
        </w:tabs>
        <w:ind w:left="360" w:hanging="360"/>
        <w:jc w:val="both"/>
        <w:rPr>
          <w:rFonts w:ascii="Open Sans" w:hAnsi="Open Sans" w:cs="Open Sans"/>
          <w:sz w:val="22"/>
          <w:szCs w:val="22"/>
        </w:rPr>
      </w:pPr>
    </w:p>
    <w:p w:rsidR="00E15CDD" w:rsidRDefault="00E15CDD" w:rsidP="00E15CDD">
      <w:pPr>
        <w:pStyle w:val="Titolo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UNIVERSITA’ DEL SANNIO</w:t>
      </w:r>
    </w:p>
    <w:p w:rsidR="00E15CDD" w:rsidRDefault="00E15CDD" w:rsidP="00E15CDD">
      <w:pPr>
        <w:tabs>
          <w:tab w:val="left" w:pos="360"/>
        </w:tabs>
        <w:ind w:left="360" w:hanging="360"/>
        <w:jc w:val="center"/>
        <w:rPr>
          <w:rFonts w:ascii="Open Sans" w:hAnsi="Open Sans" w:cs="Open Sans"/>
          <w:b/>
          <w:sz w:val="22"/>
          <w:szCs w:val="22"/>
        </w:rPr>
      </w:pPr>
    </w:p>
    <w:p w:rsidR="00E15CDD" w:rsidRDefault="00C0703A" w:rsidP="00E15CDD">
      <w:pPr>
        <w:jc w:val="center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CODICE CONCORSO 0</w:t>
      </w:r>
      <w:r w:rsidR="003377FA">
        <w:rPr>
          <w:rFonts w:ascii="Open Sans" w:hAnsi="Open Sans" w:cs="Open Sans"/>
          <w:b/>
          <w:sz w:val="22"/>
          <w:szCs w:val="22"/>
        </w:rPr>
        <w:t>2</w:t>
      </w:r>
      <w:r w:rsidR="00E15CDD">
        <w:rPr>
          <w:rFonts w:ascii="Open Sans" w:hAnsi="Open Sans" w:cs="Open Sans"/>
          <w:b/>
          <w:sz w:val="22"/>
          <w:szCs w:val="22"/>
        </w:rPr>
        <w:t>/2021</w:t>
      </w:r>
    </w:p>
    <w:p w:rsidR="00E15CDD" w:rsidRDefault="00E15CDD" w:rsidP="00E15CDD">
      <w:pPr>
        <w:tabs>
          <w:tab w:val="left" w:pos="360"/>
        </w:tabs>
        <w:ind w:left="360" w:hanging="360"/>
        <w:jc w:val="both"/>
        <w:rPr>
          <w:rFonts w:ascii="Open Sans" w:hAnsi="Open Sans" w:cs="Open Sans"/>
          <w:sz w:val="22"/>
          <w:szCs w:val="22"/>
        </w:rPr>
      </w:pPr>
    </w:p>
    <w:p w:rsidR="00C0703A" w:rsidRDefault="00C0703A" w:rsidP="00C0703A">
      <w:pPr>
        <w:pStyle w:val="Rientrocorpodeltesto"/>
        <w:ind w:left="0"/>
        <w:rPr>
          <w:rFonts w:ascii="Open Sans" w:hAnsi="Open Sans" w:cs="Open Sans"/>
          <w:b/>
          <w:iCs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CONCORSO PUBBLICO, PER TITOLI ED ESAMI, A N. 1 POSTO DI CATEGORIA </w:t>
      </w:r>
      <w:r w:rsidR="003377FA">
        <w:rPr>
          <w:rFonts w:ascii="Open Sans" w:hAnsi="Open Sans" w:cs="Open Sans"/>
          <w:b/>
          <w:sz w:val="22"/>
          <w:szCs w:val="22"/>
        </w:rPr>
        <w:t>EP</w:t>
      </w:r>
      <w:r>
        <w:rPr>
          <w:rFonts w:ascii="Open Sans" w:hAnsi="Open Sans" w:cs="Open Sans"/>
          <w:b/>
          <w:sz w:val="22"/>
          <w:szCs w:val="22"/>
        </w:rPr>
        <w:t xml:space="preserve">, POSIZIONE ECONOMICA </w:t>
      </w:r>
      <w:r w:rsidR="003377FA">
        <w:rPr>
          <w:rFonts w:ascii="Open Sans" w:hAnsi="Open Sans" w:cs="Open Sans"/>
          <w:b/>
          <w:sz w:val="22"/>
          <w:szCs w:val="22"/>
        </w:rPr>
        <w:t>EP</w:t>
      </w:r>
      <w:r>
        <w:rPr>
          <w:rFonts w:ascii="Open Sans" w:hAnsi="Open Sans" w:cs="Open Sans"/>
          <w:b/>
          <w:sz w:val="22"/>
          <w:szCs w:val="22"/>
        </w:rPr>
        <w:t xml:space="preserve">1, AREA </w:t>
      </w:r>
      <w:r w:rsidR="00913B39">
        <w:rPr>
          <w:rFonts w:ascii="Open Sans" w:hAnsi="Open Sans" w:cs="Open Sans"/>
          <w:b/>
          <w:sz w:val="22"/>
          <w:szCs w:val="22"/>
        </w:rPr>
        <w:t>AMMINISTRATIVA-GESTIONALE</w:t>
      </w:r>
      <w:r>
        <w:rPr>
          <w:rFonts w:ascii="Open Sans" w:hAnsi="Open Sans" w:cs="Open Sans"/>
          <w:b/>
          <w:sz w:val="22"/>
          <w:szCs w:val="22"/>
        </w:rPr>
        <w:t>, PER LE ESIGENZE DE</w:t>
      </w:r>
      <w:r w:rsidR="00E553C3">
        <w:rPr>
          <w:rFonts w:ascii="Open Sans" w:hAnsi="Open Sans" w:cs="Open Sans"/>
          <w:b/>
          <w:sz w:val="22"/>
          <w:szCs w:val="22"/>
        </w:rPr>
        <w:t>GLI UFFICI DELL’</w:t>
      </w:r>
      <w:r w:rsidR="003377FA">
        <w:rPr>
          <w:rFonts w:ascii="Open Sans" w:hAnsi="Open Sans" w:cs="Open Sans"/>
          <w:b/>
          <w:sz w:val="22"/>
          <w:szCs w:val="22"/>
        </w:rPr>
        <w:t>UNIVERSITA’ DEGLI STUDI DEL SANNIO</w:t>
      </w:r>
    </w:p>
    <w:p w:rsidR="00E15CDD" w:rsidRDefault="00E15CDD" w:rsidP="00E15CDD">
      <w:pPr>
        <w:jc w:val="both"/>
        <w:rPr>
          <w:rFonts w:ascii="Open Sans" w:hAnsi="Open Sans" w:cs="Open Sans"/>
          <w:sz w:val="22"/>
          <w:szCs w:val="22"/>
        </w:rPr>
      </w:pPr>
    </w:p>
    <w:p w:rsidR="00E15CDD" w:rsidRDefault="00E15CDD" w:rsidP="00E15CDD">
      <w:pPr>
        <w:jc w:val="both"/>
        <w:rPr>
          <w:rFonts w:ascii="Open Sans" w:hAnsi="Open Sans" w:cs="Open Sans"/>
          <w:sz w:val="22"/>
          <w:szCs w:val="22"/>
        </w:rPr>
      </w:pPr>
    </w:p>
    <w:p w:rsidR="00E15CDD" w:rsidRDefault="00E15CDD" w:rsidP="00E15CDD">
      <w:pPr>
        <w:jc w:val="center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PROVA ORALE</w:t>
      </w:r>
    </w:p>
    <w:p w:rsidR="00E15CDD" w:rsidRDefault="00E15CDD" w:rsidP="00E15CDD">
      <w:pPr>
        <w:jc w:val="both"/>
        <w:rPr>
          <w:rFonts w:ascii="Open Sans" w:hAnsi="Open Sans" w:cs="Open Sans"/>
          <w:sz w:val="22"/>
          <w:szCs w:val="22"/>
        </w:rPr>
      </w:pPr>
    </w:p>
    <w:p w:rsidR="00E15CDD" w:rsidRDefault="00E15CDD" w:rsidP="00E15CDD">
      <w:pPr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 xml:space="preserve">La prova orale si svolgerà </w:t>
      </w:r>
      <w:r w:rsidR="00C0703A">
        <w:rPr>
          <w:rFonts w:ascii="Open Sans" w:hAnsi="Open Sans" w:cs="Open Sans"/>
          <w:color w:val="000000"/>
          <w:sz w:val="22"/>
          <w:szCs w:val="22"/>
        </w:rPr>
        <w:t>il giorno 1</w:t>
      </w:r>
      <w:r w:rsidR="00E553C3">
        <w:rPr>
          <w:rFonts w:ascii="Open Sans" w:hAnsi="Open Sans" w:cs="Open Sans"/>
          <w:color w:val="000000"/>
          <w:sz w:val="22"/>
          <w:szCs w:val="22"/>
        </w:rPr>
        <w:t>0</w:t>
      </w:r>
      <w:r>
        <w:rPr>
          <w:rFonts w:ascii="Open Sans" w:hAnsi="Open Sans" w:cs="Open Sans"/>
          <w:color w:val="000000"/>
          <w:sz w:val="22"/>
          <w:szCs w:val="22"/>
        </w:rPr>
        <w:t xml:space="preserve"> novembre 2021</w:t>
      </w:r>
      <w:r w:rsidR="003377FA">
        <w:rPr>
          <w:rFonts w:ascii="Open Sans" w:hAnsi="Open Sans" w:cs="Open Sans"/>
          <w:color w:val="000000"/>
          <w:sz w:val="22"/>
          <w:szCs w:val="22"/>
        </w:rPr>
        <w:t>,</w:t>
      </w:r>
      <w:r>
        <w:rPr>
          <w:rFonts w:ascii="Open Sans" w:hAnsi="Open Sans" w:cs="Open Sans"/>
          <w:color w:val="000000"/>
          <w:sz w:val="22"/>
          <w:szCs w:val="22"/>
        </w:rPr>
        <w:t xml:space="preserve"> con inizio alle ore 1</w:t>
      </w:r>
      <w:r w:rsidR="00E553C3">
        <w:rPr>
          <w:rFonts w:ascii="Open Sans" w:hAnsi="Open Sans" w:cs="Open Sans"/>
          <w:color w:val="000000"/>
          <w:sz w:val="22"/>
          <w:szCs w:val="22"/>
        </w:rPr>
        <w:t>1</w:t>
      </w:r>
      <w:r>
        <w:rPr>
          <w:rFonts w:ascii="Open Sans" w:hAnsi="Open Sans" w:cs="Open Sans"/>
          <w:color w:val="000000"/>
          <w:sz w:val="22"/>
          <w:szCs w:val="22"/>
        </w:rPr>
        <w:t>.00</w:t>
      </w:r>
      <w:r w:rsidR="003377FA">
        <w:rPr>
          <w:rFonts w:ascii="Open Sans" w:hAnsi="Open Sans" w:cs="Open Sans"/>
          <w:color w:val="000000"/>
          <w:sz w:val="22"/>
          <w:szCs w:val="22"/>
        </w:rPr>
        <w:t>,</w:t>
      </w:r>
      <w:r>
        <w:rPr>
          <w:rFonts w:ascii="Open Sans" w:hAnsi="Open Sans" w:cs="Open Sans"/>
          <w:color w:val="000000"/>
          <w:sz w:val="22"/>
          <w:szCs w:val="22"/>
        </w:rPr>
        <w:t xml:space="preserve"> presso l’Aula </w:t>
      </w:r>
      <w:r w:rsidR="00E553C3">
        <w:rPr>
          <w:rFonts w:ascii="Open Sans" w:hAnsi="Open Sans" w:cs="Open Sans"/>
          <w:color w:val="000000"/>
          <w:sz w:val="22"/>
          <w:szCs w:val="22"/>
        </w:rPr>
        <w:t>13</w:t>
      </w:r>
      <w:r>
        <w:rPr>
          <w:rFonts w:ascii="Open Sans" w:hAnsi="Open Sans" w:cs="Open Sans"/>
          <w:color w:val="000000"/>
          <w:sz w:val="22"/>
          <w:szCs w:val="22"/>
        </w:rPr>
        <w:t>, ubicata al Piano Aule del Complesso EX POSTE, sito in Via Delle Puglie, 82100 Benevento.</w:t>
      </w:r>
    </w:p>
    <w:p w:rsidR="00E15CDD" w:rsidRDefault="00E15CDD" w:rsidP="00E15CDD">
      <w:pPr>
        <w:jc w:val="both"/>
        <w:rPr>
          <w:rFonts w:ascii="Open Sans" w:hAnsi="Open Sans" w:cs="Open Sans"/>
          <w:sz w:val="22"/>
          <w:szCs w:val="22"/>
        </w:rPr>
      </w:pPr>
    </w:p>
    <w:p w:rsidR="0083125D" w:rsidRDefault="0083125D"/>
    <w:sectPr w:rsidR="008312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Verdan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DD"/>
    <w:rsid w:val="003377FA"/>
    <w:rsid w:val="0083125D"/>
    <w:rsid w:val="00913B39"/>
    <w:rsid w:val="009979A1"/>
    <w:rsid w:val="009A09E3"/>
    <w:rsid w:val="00C0703A"/>
    <w:rsid w:val="00E15CDD"/>
    <w:rsid w:val="00E5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11F01-2CF1-454F-A47E-7B14ABEC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5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E15CDD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E15CDD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5C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5CDD"/>
    <w:rPr>
      <w:rFonts w:ascii="Tahoma" w:eastAsia="Times New Roman" w:hAnsi="Tahoma" w:cs="Tahoma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rsid w:val="00C0703A"/>
    <w:pPr>
      <w:ind w:left="284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0703A"/>
    <w:rPr>
      <w:rFonts w:ascii="Arial" w:eastAsia="Times New Roman" w:hAnsi="Arial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5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Girolamo</dc:creator>
  <cp:lastModifiedBy>ACastagnozzi</cp:lastModifiedBy>
  <cp:revision>2</cp:revision>
  <dcterms:created xsi:type="dcterms:W3CDTF">2021-10-20T07:56:00Z</dcterms:created>
  <dcterms:modified xsi:type="dcterms:W3CDTF">2021-10-20T07:56:00Z</dcterms:modified>
</cp:coreProperties>
</file>