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0F4C" w:rsidRPr="00080BCE" w:rsidRDefault="00690F4C" w:rsidP="005A554D">
      <w:pPr>
        <w:shd w:val="clear" w:color="auto" w:fill="FFFFFF" w:themeFill="background1"/>
        <w:rPr>
          <w:rFonts w:cs="Lucida Sans Unicode"/>
          <w:sz w:val="32"/>
          <w:szCs w:val="32"/>
        </w:rPr>
      </w:pPr>
      <w:r w:rsidRPr="00080BCE">
        <w:rPr>
          <w:rFonts w:cs="Lucida Sans Unicode"/>
          <w:b/>
          <w:sz w:val="32"/>
          <w:szCs w:val="32"/>
        </w:rPr>
        <w:t>Rapporto di Riesame 201</w:t>
      </w:r>
      <w:r w:rsidR="00A827D0" w:rsidRPr="00080BCE">
        <w:rPr>
          <w:rFonts w:cs="Lucida Sans Unicode"/>
          <w:b/>
          <w:sz w:val="32"/>
          <w:szCs w:val="32"/>
        </w:rPr>
        <w:t>6</w:t>
      </w:r>
    </w:p>
    <w:p w:rsidR="00690F4C" w:rsidRPr="00080BCE" w:rsidRDefault="00690F4C" w:rsidP="005A554D">
      <w:pPr>
        <w:shd w:val="clear" w:color="auto" w:fill="FFFFFF" w:themeFill="background1"/>
        <w:spacing w:line="216" w:lineRule="auto"/>
        <w:jc w:val="both"/>
        <w:rPr>
          <w:rFonts w:cs="Lucida Sans Unicode"/>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923"/>
      </w:tblGrid>
      <w:tr w:rsidR="00D574EB" w:rsidRPr="00080BCE" w:rsidTr="00627DD3">
        <w:tc>
          <w:tcPr>
            <w:tcW w:w="9923" w:type="dxa"/>
            <w:shd w:val="clear" w:color="auto" w:fill="auto"/>
          </w:tcPr>
          <w:p w:rsidR="00D574EB" w:rsidRPr="00080BCE" w:rsidRDefault="00D574EB" w:rsidP="005A554D">
            <w:pPr>
              <w:shd w:val="clear" w:color="auto" w:fill="FFFFFF" w:themeFill="background1"/>
              <w:rPr>
                <w:rFonts w:cs="Lucida Sans Unicode"/>
                <w:sz w:val="18"/>
                <w:szCs w:val="18"/>
              </w:rPr>
            </w:pPr>
            <w:r w:rsidRPr="00080BCE">
              <w:rPr>
                <w:rFonts w:cs="Lucida Sans Unicode"/>
                <w:b/>
                <w:sz w:val="18"/>
                <w:szCs w:val="18"/>
              </w:rPr>
              <w:t>Denominazione del Corso di Studio</w:t>
            </w:r>
            <w:r w:rsidR="00690F4C" w:rsidRPr="00080BCE">
              <w:rPr>
                <w:rFonts w:cs="Lucida Sans Unicode"/>
                <w:b/>
                <w:sz w:val="18"/>
                <w:szCs w:val="18"/>
              </w:rPr>
              <w:t xml:space="preserve">: </w:t>
            </w:r>
            <w:r w:rsidR="00690F4C" w:rsidRPr="00080BCE">
              <w:rPr>
                <w:rFonts w:cs="Lucida Sans Unicode"/>
                <w:sz w:val="18"/>
                <w:szCs w:val="18"/>
              </w:rPr>
              <w:t>Laurea in Ingegneria Energetica</w:t>
            </w:r>
          </w:p>
          <w:p w:rsidR="00D574EB" w:rsidRPr="00080BCE" w:rsidRDefault="00D574EB" w:rsidP="005A554D">
            <w:pPr>
              <w:shd w:val="clear" w:color="auto" w:fill="FFFFFF" w:themeFill="background1"/>
              <w:rPr>
                <w:rFonts w:cs="Lucida Sans Unicode"/>
                <w:sz w:val="18"/>
                <w:szCs w:val="18"/>
              </w:rPr>
            </w:pPr>
            <w:r w:rsidRPr="00080BCE">
              <w:rPr>
                <w:rFonts w:cs="Lucida Sans Unicode"/>
                <w:b/>
                <w:sz w:val="18"/>
                <w:szCs w:val="18"/>
              </w:rPr>
              <w:t>Classe</w:t>
            </w:r>
            <w:r w:rsidR="0077111D" w:rsidRPr="00080BCE">
              <w:rPr>
                <w:rFonts w:cs="Lucida Sans Unicode"/>
                <w:sz w:val="18"/>
                <w:szCs w:val="18"/>
              </w:rPr>
              <w:t xml:space="preserve"> </w:t>
            </w:r>
            <w:r w:rsidRPr="00080BCE">
              <w:rPr>
                <w:rFonts w:cs="Lucida Sans Unicode"/>
                <w:sz w:val="18"/>
                <w:szCs w:val="18"/>
              </w:rPr>
              <w:t>:</w:t>
            </w:r>
            <w:r w:rsidR="00690F4C" w:rsidRPr="00080BCE">
              <w:rPr>
                <w:rFonts w:cs="Lucida Sans Unicode"/>
                <w:sz w:val="18"/>
                <w:szCs w:val="18"/>
              </w:rPr>
              <w:t>L–9 Ingegneria Industriale</w:t>
            </w:r>
          </w:p>
          <w:p w:rsidR="00D574EB" w:rsidRPr="00080BCE" w:rsidRDefault="00D574EB" w:rsidP="005A554D">
            <w:pPr>
              <w:shd w:val="clear" w:color="auto" w:fill="FFFFFF" w:themeFill="background1"/>
              <w:rPr>
                <w:rFonts w:cs="Lucida Sans Unicode"/>
                <w:sz w:val="18"/>
                <w:szCs w:val="18"/>
              </w:rPr>
            </w:pPr>
            <w:r w:rsidRPr="00080BCE">
              <w:rPr>
                <w:rFonts w:cs="Lucida Sans Unicode"/>
                <w:b/>
                <w:sz w:val="18"/>
                <w:szCs w:val="18"/>
              </w:rPr>
              <w:t>Sede</w:t>
            </w:r>
            <w:r w:rsidR="0077111D" w:rsidRPr="00080BCE">
              <w:rPr>
                <w:rFonts w:cs="Lucida Sans Unicode"/>
                <w:sz w:val="18"/>
                <w:szCs w:val="18"/>
              </w:rPr>
              <w:t xml:space="preserve"> </w:t>
            </w:r>
            <w:r w:rsidRPr="00080BCE">
              <w:rPr>
                <w:rFonts w:cs="Lucida Sans Unicode"/>
                <w:sz w:val="18"/>
                <w:szCs w:val="18"/>
              </w:rPr>
              <w:t>:</w:t>
            </w:r>
            <w:r w:rsidR="00690F4C" w:rsidRPr="00080BCE">
              <w:rPr>
                <w:rFonts w:cs="Lucida Sans Unicode"/>
                <w:sz w:val="18"/>
                <w:szCs w:val="18"/>
              </w:rPr>
              <w:t>Università degli Studi del Sannio (Dipartimento di Ingegneria)</w:t>
            </w:r>
          </w:p>
          <w:p w:rsidR="00583F53" w:rsidRPr="00080BCE" w:rsidRDefault="00583F53" w:rsidP="005A554D">
            <w:pPr>
              <w:shd w:val="clear" w:color="auto" w:fill="FFFFFF" w:themeFill="background1"/>
              <w:rPr>
                <w:rFonts w:cs="Lucida Sans Unicode"/>
                <w:sz w:val="18"/>
                <w:szCs w:val="18"/>
              </w:rPr>
            </w:pPr>
            <w:r w:rsidRPr="00080BCE">
              <w:rPr>
                <w:rFonts w:cs="Lucida Sans Unicode"/>
                <w:b/>
                <w:sz w:val="18"/>
                <w:szCs w:val="18"/>
              </w:rPr>
              <w:t>Primo anno accademico di attivazione:</w:t>
            </w:r>
            <w:r w:rsidR="00EB6B82" w:rsidRPr="00080BCE">
              <w:rPr>
                <w:rFonts w:cs="Lucida Sans Unicode"/>
                <w:sz w:val="18"/>
                <w:szCs w:val="18"/>
              </w:rPr>
              <w:t xml:space="preserve"> 2009</w:t>
            </w:r>
            <w:r w:rsidR="00690F4C" w:rsidRPr="00080BCE">
              <w:rPr>
                <w:rFonts w:cs="Lucida Sans Unicode"/>
                <w:sz w:val="18"/>
                <w:szCs w:val="18"/>
              </w:rPr>
              <w:t>/</w:t>
            </w:r>
            <w:r w:rsidR="00EB6B82" w:rsidRPr="00080BCE">
              <w:rPr>
                <w:rFonts w:cs="Lucida Sans Unicode"/>
                <w:sz w:val="18"/>
                <w:szCs w:val="18"/>
              </w:rPr>
              <w:t>10</w:t>
            </w:r>
          </w:p>
        </w:tc>
      </w:tr>
    </w:tbl>
    <w:p w:rsidR="007F0FA3" w:rsidRPr="00080BCE" w:rsidRDefault="007F0FA3" w:rsidP="005A554D">
      <w:pPr>
        <w:shd w:val="clear" w:color="auto" w:fill="FFFFFF" w:themeFill="background1"/>
        <w:rPr>
          <w:rFonts w:cs="Lucida Sans Unicode"/>
          <w:i/>
          <w:sz w:val="16"/>
          <w:szCs w:val="1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923"/>
      </w:tblGrid>
      <w:tr w:rsidR="007E7404" w:rsidRPr="00080BCE" w:rsidTr="00627DD3">
        <w:tc>
          <w:tcPr>
            <w:tcW w:w="9923" w:type="dxa"/>
            <w:shd w:val="clear" w:color="auto" w:fill="auto"/>
          </w:tcPr>
          <w:p w:rsidR="00555FFC" w:rsidRPr="00080BCE" w:rsidRDefault="00555FFC" w:rsidP="005A554D">
            <w:pPr>
              <w:shd w:val="clear" w:color="auto" w:fill="FFFFFF" w:themeFill="background1"/>
              <w:rPr>
                <w:rFonts w:cs="Lucida Sans Unicode"/>
                <w:sz w:val="18"/>
                <w:szCs w:val="18"/>
              </w:rPr>
            </w:pPr>
            <w:r w:rsidRPr="00080BCE">
              <w:rPr>
                <w:rFonts w:cs="Lucida Sans Unicode"/>
                <w:b/>
                <w:sz w:val="18"/>
                <w:szCs w:val="18"/>
              </w:rPr>
              <w:t>Gruppo di Rie</w:t>
            </w:r>
            <w:r w:rsidR="00FE0B7B" w:rsidRPr="00080BCE">
              <w:rPr>
                <w:rFonts w:cs="Lucida Sans Unicode"/>
                <w:b/>
                <w:sz w:val="18"/>
                <w:szCs w:val="18"/>
              </w:rPr>
              <w:t>same</w:t>
            </w:r>
          </w:p>
          <w:p w:rsidR="00FE0B7B" w:rsidRPr="00080BCE" w:rsidRDefault="00FE0B7B" w:rsidP="005A554D">
            <w:pPr>
              <w:shd w:val="clear" w:color="auto" w:fill="FFFFFF" w:themeFill="background1"/>
              <w:rPr>
                <w:rFonts w:cs="Lucida Sans Unicode"/>
                <w:sz w:val="18"/>
                <w:szCs w:val="18"/>
              </w:rPr>
            </w:pPr>
            <w:r w:rsidRPr="00080BCE">
              <w:rPr>
                <w:rFonts w:cs="Lucida Sans Unicode"/>
                <w:sz w:val="18"/>
                <w:szCs w:val="18"/>
              </w:rPr>
              <w:t>Componenti obbligatori</w:t>
            </w:r>
          </w:p>
          <w:p w:rsidR="00F26F6E" w:rsidRPr="00080BCE" w:rsidRDefault="00F26F6E" w:rsidP="005A554D">
            <w:pPr>
              <w:shd w:val="clear" w:color="auto" w:fill="FFFFFF" w:themeFill="background1"/>
              <w:rPr>
                <w:rFonts w:cs="Lucida Sans Unicode"/>
                <w:sz w:val="18"/>
                <w:szCs w:val="18"/>
              </w:rPr>
            </w:pPr>
            <w:r w:rsidRPr="00080BCE">
              <w:rPr>
                <w:rFonts w:cs="Lucida Sans Unicode"/>
                <w:sz w:val="18"/>
                <w:szCs w:val="18"/>
              </w:rPr>
              <w:t xml:space="preserve">Prof. </w:t>
            </w:r>
            <w:r w:rsidR="00690F4C" w:rsidRPr="00080BCE">
              <w:rPr>
                <w:rFonts w:cs="Lucida Sans Unicode"/>
                <w:sz w:val="18"/>
                <w:szCs w:val="18"/>
              </w:rPr>
              <w:t>Francesco Pepe</w:t>
            </w:r>
            <w:r w:rsidRPr="00080BCE">
              <w:rPr>
                <w:rFonts w:cs="Lucida Sans Unicode"/>
                <w:sz w:val="18"/>
                <w:szCs w:val="18"/>
              </w:rPr>
              <w:t xml:space="preserve"> (</w:t>
            </w:r>
            <w:r w:rsidR="00561303" w:rsidRPr="00080BCE">
              <w:rPr>
                <w:rFonts w:cs="Lucida Sans Unicode"/>
                <w:sz w:val="18"/>
                <w:szCs w:val="18"/>
              </w:rPr>
              <w:t xml:space="preserve">Presidente </w:t>
            </w:r>
            <w:r w:rsidRPr="00080BCE">
              <w:rPr>
                <w:rFonts w:cs="Lucida Sans Unicode"/>
                <w:sz w:val="18"/>
                <w:szCs w:val="18"/>
              </w:rPr>
              <w:t xml:space="preserve">del </w:t>
            </w:r>
            <w:proofErr w:type="spellStart"/>
            <w:r w:rsidRPr="00080BCE">
              <w:rPr>
                <w:rFonts w:cs="Lucida Sans Unicode"/>
                <w:sz w:val="18"/>
                <w:szCs w:val="18"/>
              </w:rPr>
              <w:t>C</w:t>
            </w:r>
            <w:r w:rsidR="00561303" w:rsidRPr="00080BCE">
              <w:rPr>
                <w:rFonts w:cs="Lucida Sans Unicode"/>
                <w:sz w:val="18"/>
                <w:szCs w:val="18"/>
              </w:rPr>
              <w:t>CdL</w:t>
            </w:r>
            <w:proofErr w:type="spellEnd"/>
            <w:r w:rsidRPr="00080BCE">
              <w:rPr>
                <w:rFonts w:cs="Lucida Sans Unicode"/>
                <w:sz w:val="18"/>
                <w:szCs w:val="18"/>
              </w:rPr>
              <w:t>) – Responsabile del Riesame</w:t>
            </w:r>
          </w:p>
          <w:p w:rsidR="00FE0B7B" w:rsidRPr="00080BCE" w:rsidRDefault="00FE0B7B" w:rsidP="005A554D">
            <w:pPr>
              <w:shd w:val="clear" w:color="auto" w:fill="FFFFFF" w:themeFill="background1"/>
              <w:rPr>
                <w:rFonts w:cs="Lucida Sans Unicode"/>
                <w:sz w:val="18"/>
                <w:szCs w:val="18"/>
                <w:lang w:val="sv-SE"/>
              </w:rPr>
            </w:pPr>
            <w:r w:rsidRPr="00080BCE">
              <w:rPr>
                <w:rFonts w:cs="Lucida Sans Unicode"/>
                <w:sz w:val="18"/>
                <w:szCs w:val="18"/>
                <w:lang w:val="sv-SE"/>
              </w:rPr>
              <w:t xml:space="preserve">Sig. </w:t>
            </w:r>
            <w:r w:rsidR="00690F4C" w:rsidRPr="00080BCE">
              <w:rPr>
                <w:rFonts w:cs="Lucida Sans Unicode"/>
                <w:sz w:val="18"/>
                <w:szCs w:val="18"/>
                <w:lang w:val="sv-SE"/>
              </w:rPr>
              <w:t xml:space="preserve">Umberto Masotti </w:t>
            </w:r>
            <w:r w:rsidRPr="00080BCE">
              <w:rPr>
                <w:rFonts w:cs="Lucida Sans Unicode"/>
                <w:sz w:val="18"/>
                <w:szCs w:val="18"/>
                <w:lang w:val="sv-SE"/>
              </w:rPr>
              <w:t>(</w:t>
            </w:r>
            <w:r w:rsidR="00690F4C" w:rsidRPr="00080BCE">
              <w:rPr>
                <w:rFonts w:cs="Lucida Sans Unicode"/>
                <w:sz w:val="18"/>
                <w:szCs w:val="18"/>
                <w:lang w:val="sv-SE"/>
              </w:rPr>
              <w:t>Studente</w:t>
            </w:r>
            <w:r w:rsidRPr="00080BCE">
              <w:rPr>
                <w:rFonts w:cs="Lucida Sans Unicode"/>
                <w:sz w:val="18"/>
                <w:szCs w:val="18"/>
                <w:lang w:val="sv-SE"/>
              </w:rPr>
              <w:t>)</w:t>
            </w:r>
          </w:p>
          <w:p w:rsidR="00FE0B7B" w:rsidRPr="00080BCE" w:rsidRDefault="00FE0B7B" w:rsidP="005A554D">
            <w:pPr>
              <w:shd w:val="clear" w:color="auto" w:fill="FFFFFF" w:themeFill="background1"/>
              <w:rPr>
                <w:rFonts w:cs="Lucida Sans Unicode"/>
                <w:sz w:val="18"/>
                <w:szCs w:val="18"/>
                <w:lang w:val="sv-SE"/>
              </w:rPr>
            </w:pPr>
          </w:p>
          <w:p w:rsidR="00FE0B7B" w:rsidRPr="00080BCE" w:rsidRDefault="00FE0B7B" w:rsidP="005A554D">
            <w:pPr>
              <w:shd w:val="clear" w:color="auto" w:fill="FFFFFF" w:themeFill="background1"/>
              <w:rPr>
                <w:rFonts w:cs="Lucida Sans Unicode"/>
                <w:sz w:val="18"/>
                <w:szCs w:val="18"/>
              </w:rPr>
            </w:pPr>
            <w:r w:rsidRPr="00080BCE">
              <w:rPr>
                <w:rFonts w:cs="Lucida Sans Unicode"/>
                <w:sz w:val="18"/>
                <w:szCs w:val="18"/>
                <w:lang w:val="sv-SE"/>
              </w:rPr>
              <w:t>Altri componenti</w:t>
            </w:r>
          </w:p>
          <w:p w:rsidR="00F26F6E" w:rsidRPr="00080BCE" w:rsidRDefault="00F26F6E" w:rsidP="005A554D">
            <w:pPr>
              <w:shd w:val="clear" w:color="auto" w:fill="FFFFFF" w:themeFill="background1"/>
              <w:rPr>
                <w:rFonts w:cs="Lucida Sans Unicode"/>
                <w:sz w:val="18"/>
                <w:szCs w:val="18"/>
              </w:rPr>
            </w:pPr>
            <w:r w:rsidRPr="00080BCE">
              <w:rPr>
                <w:rFonts w:cs="Lucida Sans Unicode"/>
                <w:sz w:val="18"/>
                <w:szCs w:val="18"/>
              </w:rPr>
              <w:t xml:space="preserve">Prof. </w:t>
            </w:r>
            <w:r w:rsidR="007B0BD5" w:rsidRPr="00080BCE">
              <w:rPr>
                <w:rFonts w:cs="Lucida Sans Unicode"/>
                <w:sz w:val="18"/>
                <w:szCs w:val="18"/>
              </w:rPr>
              <w:t xml:space="preserve">Gaetano </w:t>
            </w:r>
            <w:proofErr w:type="spellStart"/>
            <w:r w:rsidR="007B0BD5" w:rsidRPr="00080BCE">
              <w:rPr>
                <w:rFonts w:cs="Lucida Sans Unicode"/>
                <w:sz w:val="18"/>
                <w:szCs w:val="18"/>
              </w:rPr>
              <w:t>Continillo</w:t>
            </w:r>
            <w:proofErr w:type="spellEnd"/>
            <w:r w:rsidR="007B0BD5" w:rsidRPr="00080BCE">
              <w:rPr>
                <w:rFonts w:cs="Lucida Sans Unicode"/>
                <w:sz w:val="18"/>
                <w:szCs w:val="18"/>
              </w:rPr>
              <w:t xml:space="preserve"> </w:t>
            </w:r>
            <w:r w:rsidRPr="00080BCE">
              <w:rPr>
                <w:rFonts w:cs="Lucida Sans Unicode"/>
                <w:sz w:val="18"/>
                <w:szCs w:val="18"/>
              </w:rPr>
              <w:t xml:space="preserve">(Docente del </w:t>
            </w:r>
            <w:proofErr w:type="spellStart"/>
            <w:r w:rsidRPr="00080BCE">
              <w:rPr>
                <w:rFonts w:cs="Lucida Sans Unicode"/>
                <w:sz w:val="18"/>
                <w:szCs w:val="18"/>
              </w:rPr>
              <w:t>Cd</w:t>
            </w:r>
            <w:r w:rsidR="00AB251D" w:rsidRPr="00080BCE">
              <w:rPr>
                <w:rFonts w:cs="Lucida Sans Unicode"/>
                <w:sz w:val="18"/>
                <w:szCs w:val="18"/>
              </w:rPr>
              <w:t>L</w:t>
            </w:r>
            <w:proofErr w:type="spellEnd"/>
            <w:r w:rsidR="00690F4C" w:rsidRPr="00080BCE">
              <w:rPr>
                <w:rFonts w:cs="Lucida Sans Unicode"/>
                <w:sz w:val="18"/>
                <w:szCs w:val="18"/>
              </w:rPr>
              <w:t xml:space="preserve"> ed ex Presidente del </w:t>
            </w:r>
            <w:proofErr w:type="spellStart"/>
            <w:r w:rsidR="00AB251D" w:rsidRPr="00080BCE">
              <w:rPr>
                <w:rFonts w:cs="Lucida Sans Unicode"/>
                <w:sz w:val="18"/>
                <w:szCs w:val="18"/>
              </w:rPr>
              <w:t>C</w:t>
            </w:r>
            <w:r w:rsidR="00690F4C" w:rsidRPr="00080BCE">
              <w:rPr>
                <w:rFonts w:cs="Lucida Sans Unicode"/>
                <w:sz w:val="18"/>
                <w:szCs w:val="18"/>
              </w:rPr>
              <w:t>Cd</w:t>
            </w:r>
            <w:r w:rsidR="00AB251D" w:rsidRPr="00080BCE">
              <w:rPr>
                <w:rFonts w:cs="Lucida Sans Unicode"/>
                <w:sz w:val="18"/>
                <w:szCs w:val="18"/>
              </w:rPr>
              <w:t>L</w:t>
            </w:r>
            <w:proofErr w:type="spellEnd"/>
            <w:r w:rsidRPr="00080BCE">
              <w:rPr>
                <w:rFonts w:cs="Lucida Sans Unicode"/>
                <w:sz w:val="18"/>
                <w:szCs w:val="18"/>
              </w:rPr>
              <w:t>)</w:t>
            </w:r>
          </w:p>
          <w:p w:rsidR="00F26F6E" w:rsidRPr="00080BCE" w:rsidRDefault="00690F4C" w:rsidP="005A554D">
            <w:pPr>
              <w:shd w:val="clear" w:color="auto" w:fill="FFFFFF" w:themeFill="background1"/>
              <w:rPr>
                <w:rFonts w:cs="Lucida Sans Unicode"/>
                <w:sz w:val="18"/>
                <w:szCs w:val="18"/>
              </w:rPr>
            </w:pPr>
            <w:r w:rsidRPr="00080BCE">
              <w:rPr>
                <w:rFonts w:cs="Lucida Sans Unicode"/>
                <w:sz w:val="18"/>
                <w:szCs w:val="18"/>
              </w:rPr>
              <w:t xml:space="preserve">Prof. </w:t>
            </w:r>
            <w:r w:rsidR="007B0BD5" w:rsidRPr="00080BCE">
              <w:rPr>
                <w:rFonts w:cs="Lucida Sans Unicode"/>
                <w:sz w:val="18"/>
                <w:szCs w:val="18"/>
              </w:rPr>
              <w:t xml:space="preserve">Alfredo Vaccaro </w:t>
            </w:r>
            <w:r w:rsidRPr="00080BCE">
              <w:rPr>
                <w:rFonts w:cs="Lucida Sans Unicode"/>
                <w:sz w:val="18"/>
                <w:szCs w:val="18"/>
              </w:rPr>
              <w:t xml:space="preserve">(Docente del </w:t>
            </w:r>
            <w:proofErr w:type="spellStart"/>
            <w:r w:rsidRPr="00080BCE">
              <w:rPr>
                <w:rFonts w:cs="Lucida Sans Unicode"/>
                <w:sz w:val="18"/>
                <w:szCs w:val="18"/>
              </w:rPr>
              <w:t>Cd</w:t>
            </w:r>
            <w:r w:rsidR="00AB251D" w:rsidRPr="00080BCE">
              <w:rPr>
                <w:rFonts w:cs="Lucida Sans Unicode"/>
                <w:sz w:val="18"/>
                <w:szCs w:val="18"/>
              </w:rPr>
              <w:t>L</w:t>
            </w:r>
            <w:proofErr w:type="spellEnd"/>
            <w:r w:rsidRPr="00080BCE">
              <w:rPr>
                <w:rFonts w:cs="Lucida Sans Unicode"/>
                <w:sz w:val="18"/>
                <w:szCs w:val="18"/>
              </w:rPr>
              <w:t>)</w:t>
            </w:r>
          </w:p>
          <w:p w:rsidR="00A4126C" w:rsidRPr="00080BCE" w:rsidRDefault="007B0BD5" w:rsidP="005A554D">
            <w:pPr>
              <w:shd w:val="clear" w:color="auto" w:fill="FFFFFF" w:themeFill="background1"/>
              <w:rPr>
                <w:rFonts w:cs="Lucida Sans Unicode"/>
                <w:sz w:val="18"/>
                <w:szCs w:val="18"/>
                <w:lang w:val="sv-SE"/>
              </w:rPr>
            </w:pPr>
            <w:r w:rsidRPr="00080BCE">
              <w:rPr>
                <w:rFonts w:cs="Lucida Sans Unicode"/>
                <w:sz w:val="18"/>
                <w:szCs w:val="18"/>
                <w:lang w:val="sv-SE"/>
              </w:rPr>
              <w:t xml:space="preserve">Sig.ra Assunta Mariniello </w:t>
            </w:r>
            <w:r w:rsidR="00671408" w:rsidRPr="00080BCE">
              <w:rPr>
                <w:rFonts w:cs="Lucida Sans Unicode"/>
                <w:sz w:val="18"/>
                <w:szCs w:val="18"/>
                <w:lang w:val="sv-SE"/>
              </w:rPr>
              <w:t>(</w:t>
            </w:r>
            <w:r w:rsidR="00690F4C" w:rsidRPr="00080BCE">
              <w:rPr>
                <w:rFonts w:cs="Lucida Sans Unicode"/>
                <w:sz w:val="18"/>
                <w:szCs w:val="18"/>
                <w:lang w:val="sv-SE"/>
              </w:rPr>
              <w:t>Personale di area amministrativa</w:t>
            </w:r>
            <w:r w:rsidR="00A4126C" w:rsidRPr="00080BCE">
              <w:rPr>
                <w:rFonts w:cs="Lucida Sans Unicode"/>
                <w:sz w:val="18"/>
                <w:szCs w:val="18"/>
                <w:lang w:val="sv-SE"/>
              </w:rPr>
              <w:t>)</w:t>
            </w:r>
          </w:p>
          <w:p w:rsidR="00555FFC" w:rsidRPr="00080BCE" w:rsidRDefault="00555FFC" w:rsidP="005A554D">
            <w:pPr>
              <w:shd w:val="clear" w:color="auto" w:fill="FFFFFF" w:themeFill="background1"/>
              <w:rPr>
                <w:rFonts w:cs="Lucida Sans Unicode"/>
                <w:sz w:val="18"/>
                <w:szCs w:val="18"/>
              </w:rPr>
            </w:pPr>
          </w:p>
          <w:p w:rsidR="00555FFC" w:rsidRPr="00080BCE" w:rsidRDefault="00B17637" w:rsidP="005A554D">
            <w:pPr>
              <w:shd w:val="clear" w:color="auto" w:fill="FFFFFF" w:themeFill="background1"/>
              <w:rPr>
                <w:rFonts w:cs="Lucida Sans Unicode"/>
                <w:sz w:val="18"/>
                <w:szCs w:val="18"/>
              </w:rPr>
            </w:pPr>
            <w:r w:rsidRPr="00080BCE">
              <w:rPr>
                <w:rFonts w:cs="Lucida Sans Unicode"/>
                <w:sz w:val="18"/>
                <w:szCs w:val="18"/>
              </w:rPr>
              <w:t>Sono stati consultati, inoltre, su alcuni argomenti spe</w:t>
            </w:r>
            <w:r w:rsidR="00AB251D" w:rsidRPr="00080BCE">
              <w:rPr>
                <w:rFonts w:cs="Lucida Sans Unicode"/>
                <w:sz w:val="18"/>
                <w:szCs w:val="18"/>
              </w:rPr>
              <w:t xml:space="preserve">cifici gli altri docenti del </w:t>
            </w:r>
            <w:proofErr w:type="spellStart"/>
            <w:r w:rsidR="00AB251D" w:rsidRPr="00080BCE">
              <w:rPr>
                <w:rFonts w:cs="Lucida Sans Unicode"/>
                <w:sz w:val="18"/>
                <w:szCs w:val="18"/>
              </w:rPr>
              <w:t>CdL</w:t>
            </w:r>
            <w:proofErr w:type="spellEnd"/>
            <w:r w:rsidRPr="00080BCE">
              <w:rPr>
                <w:rFonts w:cs="Lucida Sans Unicode"/>
                <w:sz w:val="18"/>
                <w:szCs w:val="18"/>
              </w:rPr>
              <w:t xml:space="preserve"> per pareri ed opinioni.</w:t>
            </w:r>
          </w:p>
          <w:p w:rsidR="00B17637" w:rsidRPr="00080BCE" w:rsidRDefault="00B17637" w:rsidP="005A554D">
            <w:pPr>
              <w:shd w:val="clear" w:color="auto" w:fill="FFFFFF" w:themeFill="background1"/>
              <w:rPr>
                <w:rFonts w:cs="Lucida Sans Unicode"/>
                <w:sz w:val="18"/>
                <w:szCs w:val="18"/>
              </w:rPr>
            </w:pPr>
          </w:p>
          <w:p w:rsidR="00555FFC" w:rsidRPr="00080BCE" w:rsidRDefault="00555FFC" w:rsidP="005A554D">
            <w:pPr>
              <w:shd w:val="clear" w:color="auto" w:fill="FFFFFF" w:themeFill="background1"/>
              <w:spacing w:line="216" w:lineRule="auto"/>
              <w:rPr>
                <w:rFonts w:cs="Lucida Sans Unicode"/>
                <w:sz w:val="18"/>
                <w:szCs w:val="18"/>
              </w:rPr>
            </w:pPr>
            <w:r w:rsidRPr="00080BCE">
              <w:rPr>
                <w:rFonts w:cs="Lucida Sans Unicode"/>
                <w:sz w:val="18"/>
                <w:szCs w:val="18"/>
              </w:rPr>
              <w:t>Il Gruppo di Riesame si è riunito, per la discussione degli argomenti riportati nei quadri delle sezioni di questo Rapporto di Riesame</w:t>
            </w:r>
            <w:r w:rsidR="00E801F0" w:rsidRPr="00080BCE">
              <w:rPr>
                <w:rFonts w:cs="Lucida Sans Unicode"/>
                <w:sz w:val="18"/>
                <w:szCs w:val="18"/>
              </w:rPr>
              <w:t xml:space="preserve"> (</w:t>
            </w:r>
            <w:proofErr w:type="spellStart"/>
            <w:r w:rsidR="00E801F0" w:rsidRPr="00080BCE">
              <w:rPr>
                <w:rFonts w:cs="Lucida Sans Unicode"/>
                <w:sz w:val="18"/>
                <w:szCs w:val="18"/>
              </w:rPr>
              <w:t>RdR</w:t>
            </w:r>
            <w:proofErr w:type="spellEnd"/>
            <w:r w:rsidR="00E801F0" w:rsidRPr="00080BCE">
              <w:rPr>
                <w:rFonts w:cs="Lucida Sans Unicode"/>
                <w:sz w:val="18"/>
                <w:szCs w:val="18"/>
              </w:rPr>
              <w:t>)</w:t>
            </w:r>
            <w:r w:rsidRPr="00080BCE">
              <w:rPr>
                <w:rFonts w:cs="Lucida Sans Unicode"/>
                <w:sz w:val="18"/>
                <w:szCs w:val="18"/>
              </w:rPr>
              <w:t>, operando come segue:</w:t>
            </w:r>
            <w:r w:rsidR="00B17637" w:rsidRPr="00080BCE">
              <w:rPr>
                <w:rFonts w:cs="Lucida Sans Unicode"/>
                <w:sz w:val="18"/>
                <w:szCs w:val="18"/>
              </w:rPr>
              <w:t xml:space="preserve"> </w:t>
            </w:r>
          </w:p>
          <w:p w:rsidR="004429EC" w:rsidRPr="00080BCE" w:rsidRDefault="004429EC" w:rsidP="004429EC">
            <w:pPr>
              <w:numPr>
                <w:ilvl w:val="0"/>
                <w:numId w:val="10"/>
              </w:numPr>
              <w:shd w:val="clear" w:color="auto" w:fill="FFFFFF" w:themeFill="background1"/>
              <w:tabs>
                <w:tab w:val="clear" w:pos="567"/>
                <w:tab w:val="num" w:pos="1026"/>
              </w:tabs>
              <w:spacing w:before="120" w:line="216" w:lineRule="auto"/>
              <w:ind w:left="1026" w:hanging="232"/>
              <w:rPr>
                <w:rFonts w:cs="Lucida Sans Unicode"/>
                <w:sz w:val="18"/>
                <w:szCs w:val="18"/>
              </w:rPr>
            </w:pPr>
            <w:r w:rsidRPr="00080BCE">
              <w:rPr>
                <w:rFonts w:cs="Lucida Sans Unicode"/>
                <w:b/>
                <w:sz w:val="18"/>
                <w:szCs w:val="18"/>
              </w:rPr>
              <w:t>1</w:t>
            </w:r>
            <w:r w:rsidR="00CD215C" w:rsidRPr="00080BCE">
              <w:rPr>
                <w:rFonts w:cs="Lucida Sans Unicode"/>
                <w:b/>
                <w:sz w:val="18"/>
                <w:szCs w:val="18"/>
              </w:rPr>
              <w:t>7</w:t>
            </w:r>
            <w:r w:rsidRPr="00080BCE">
              <w:rPr>
                <w:rFonts w:cs="Lucida Sans Unicode"/>
                <w:b/>
                <w:sz w:val="18"/>
                <w:szCs w:val="18"/>
              </w:rPr>
              <w:t>/1</w:t>
            </w:r>
            <w:r w:rsidR="00CD215C" w:rsidRPr="00080BCE">
              <w:rPr>
                <w:rFonts w:cs="Lucida Sans Unicode"/>
                <w:b/>
                <w:sz w:val="18"/>
                <w:szCs w:val="18"/>
              </w:rPr>
              <w:t>2</w:t>
            </w:r>
            <w:r w:rsidRPr="00080BCE">
              <w:rPr>
                <w:rFonts w:cs="Lucida Sans Unicode"/>
                <w:b/>
                <w:sz w:val="18"/>
                <w:szCs w:val="18"/>
              </w:rPr>
              <w:t xml:space="preserve">/2015: </w:t>
            </w:r>
            <w:r w:rsidRPr="00080BCE">
              <w:rPr>
                <w:rFonts w:cs="Lucida Sans Unicode"/>
                <w:sz w:val="18"/>
                <w:szCs w:val="18"/>
              </w:rPr>
              <w:t>insediamento; analisi della normativa di riferimento, analisi delle “Linee guida per la stesura del Rapporto di Riesame” trasmesse dagli uffici di Ateneo; analisi del Rapporto di Riesame 201</w:t>
            </w:r>
            <w:r w:rsidR="00CD215C" w:rsidRPr="00080BCE">
              <w:rPr>
                <w:rFonts w:cs="Lucida Sans Unicode"/>
                <w:sz w:val="18"/>
                <w:szCs w:val="18"/>
              </w:rPr>
              <w:t>5</w:t>
            </w:r>
            <w:r w:rsidRPr="00080BCE">
              <w:rPr>
                <w:rFonts w:cs="Lucida Sans Unicode"/>
                <w:sz w:val="18"/>
                <w:szCs w:val="18"/>
              </w:rPr>
              <w:t>; individuazione delle fonti dei dati per elaborazioni; definizione dei compiti.</w:t>
            </w:r>
          </w:p>
          <w:p w:rsidR="004429EC" w:rsidRPr="00080BCE" w:rsidRDefault="00CD215C" w:rsidP="004429EC">
            <w:pPr>
              <w:numPr>
                <w:ilvl w:val="0"/>
                <w:numId w:val="10"/>
              </w:numPr>
              <w:shd w:val="clear" w:color="auto" w:fill="FFFFFF" w:themeFill="background1"/>
              <w:tabs>
                <w:tab w:val="clear" w:pos="567"/>
                <w:tab w:val="num" w:pos="1026"/>
              </w:tabs>
              <w:spacing w:before="120" w:line="216" w:lineRule="auto"/>
              <w:ind w:left="1026" w:hanging="232"/>
              <w:rPr>
                <w:rFonts w:cs="Lucida Sans Unicode"/>
                <w:sz w:val="18"/>
                <w:szCs w:val="18"/>
              </w:rPr>
            </w:pPr>
            <w:r w:rsidRPr="00080BCE">
              <w:rPr>
                <w:rFonts w:cs="Lucida Sans Unicode"/>
                <w:b/>
                <w:sz w:val="18"/>
                <w:szCs w:val="18"/>
              </w:rPr>
              <w:t>7</w:t>
            </w:r>
            <w:r w:rsidR="004429EC" w:rsidRPr="00080BCE">
              <w:rPr>
                <w:rFonts w:cs="Lucida Sans Unicode"/>
                <w:b/>
                <w:sz w:val="18"/>
                <w:szCs w:val="18"/>
              </w:rPr>
              <w:t>/1/201</w:t>
            </w:r>
            <w:r w:rsidRPr="00080BCE">
              <w:rPr>
                <w:rFonts w:cs="Lucida Sans Unicode"/>
                <w:b/>
                <w:sz w:val="18"/>
                <w:szCs w:val="18"/>
              </w:rPr>
              <w:t>6</w:t>
            </w:r>
            <w:r w:rsidR="004429EC" w:rsidRPr="00080BCE">
              <w:rPr>
                <w:rFonts w:cs="Lucida Sans Unicode"/>
                <w:b/>
                <w:sz w:val="18"/>
                <w:szCs w:val="18"/>
              </w:rPr>
              <w:t xml:space="preserve">: </w:t>
            </w:r>
            <w:r w:rsidR="004429EC" w:rsidRPr="00080BCE">
              <w:rPr>
                <w:rFonts w:cs="Lucida Sans Unicode"/>
                <w:sz w:val="18"/>
                <w:szCs w:val="18"/>
              </w:rPr>
              <w:t xml:space="preserve">raccolta ed analisi dei dati disponibili; analisi della bozza di </w:t>
            </w:r>
            <w:proofErr w:type="spellStart"/>
            <w:r w:rsidR="004429EC" w:rsidRPr="00080BCE">
              <w:rPr>
                <w:rFonts w:cs="Lucida Sans Unicode"/>
                <w:sz w:val="18"/>
                <w:szCs w:val="18"/>
              </w:rPr>
              <w:t>RdR</w:t>
            </w:r>
            <w:proofErr w:type="spellEnd"/>
            <w:r w:rsidR="004429EC" w:rsidRPr="00080BCE">
              <w:rPr>
                <w:rFonts w:cs="Lucida Sans Unicode"/>
                <w:sz w:val="18"/>
                <w:szCs w:val="18"/>
              </w:rPr>
              <w:t xml:space="preserve"> predisposta; definizione; discussione dei suggerimenti provenienti dai componenti del </w:t>
            </w:r>
            <w:proofErr w:type="spellStart"/>
            <w:r w:rsidR="004429EC" w:rsidRPr="00080BCE">
              <w:rPr>
                <w:rFonts w:cs="Lucida Sans Unicode"/>
                <w:sz w:val="18"/>
                <w:szCs w:val="18"/>
              </w:rPr>
              <w:t>CCdL</w:t>
            </w:r>
            <w:proofErr w:type="spellEnd"/>
            <w:r w:rsidR="004429EC" w:rsidRPr="00080BCE">
              <w:rPr>
                <w:rFonts w:cs="Lucida Sans Unicode"/>
                <w:sz w:val="18"/>
                <w:szCs w:val="18"/>
              </w:rPr>
              <w:t xml:space="preserve">, approvazione della versione da sottoporre al </w:t>
            </w:r>
            <w:r w:rsidRPr="00080BCE">
              <w:rPr>
                <w:rFonts w:cs="Lucida Sans Unicode"/>
                <w:sz w:val="18"/>
                <w:szCs w:val="18"/>
              </w:rPr>
              <w:t xml:space="preserve">inviare al Presidio di Qualità e quindi da sottoporre al </w:t>
            </w:r>
            <w:r w:rsidR="004429EC" w:rsidRPr="00080BCE">
              <w:rPr>
                <w:rFonts w:cs="Lucida Sans Unicode"/>
                <w:sz w:val="18"/>
                <w:szCs w:val="18"/>
              </w:rPr>
              <w:t>Consiglio di Corso di Laurea.</w:t>
            </w:r>
          </w:p>
          <w:p w:rsidR="00D574EB" w:rsidRPr="00080BCE" w:rsidRDefault="00CD215C" w:rsidP="00CD215C">
            <w:pPr>
              <w:numPr>
                <w:ilvl w:val="0"/>
                <w:numId w:val="10"/>
              </w:numPr>
              <w:shd w:val="clear" w:color="auto" w:fill="FFFFFF" w:themeFill="background1"/>
              <w:tabs>
                <w:tab w:val="clear" w:pos="567"/>
                <w:tab w:val="num" w:pos="1026"/>
              </w:tabs>
              <w:spacing w:before="120" w:line="216" w:lineRule="auto"/>
              <w:ind w:left="1026" w:hanging="232"/>
              <w:rPr>
                <w:rFonts w:cs="Lucida Sans Unicode"/>
                <w:szCs w:val="18"/>
                <w:lang w:val="x-none"/>
              </w:rPr>
            </w:pPr>
            <w:r w:rsidRPr="00080BCE">
              <w:rPr>
                <w:rFonts w:cs="Lucida Sans Unicode"/>
                <w:b/>
                <w:sz w:val="18"/>
                <w:szCs w:val="18"/>
              </w:rPr>
              <w:t>19</w:t>
            </w:r>
            <w:r w:rsidR="004429EC" w:rsidRPr="00080BCE">
              <w:rPr>
                <w:rFonts w:cs="Lucida Sans Unicode"/>
                <w:b/>
                <w:sz w:val="18"/>
                <w:szCs w:val="18"/>
              </w:rPr>
              <w:t>/1/201</w:t>
            </w:r>
            <w:r w:rsidRPr="00080BCE">
              <w:rPr>
                <w:rFonts w:cs="Lucida Sans Unicode"/>
                <w:b/>
                <w:sz w:val="18"/>
                <w:szCs w:val="18"/>
              </w:rPr>
              <w:t>6</w:t>
            </w:r>
            <w:r w:rsidR="004429EC" w:rsidRPr="00080BCE">
              <w:rPr>
                <w:rFonts w:cs="Lucida Sans Unicode"/>
                <w:b/>
                <w:sz w:val="18"/>
                <w:szCs w:val="18"/>
              </w:rPr>
              <w:t xml:space="preserve">: </w:t>
            </w:r>
            <w:r w:rsidR="004429EC" w:rsidRPr="00080BCE">
              <w:rPr>
                <w:rFonts w:cs="Lucida Sans Unicode"/>
                <w:sz w:val="18"/>
                <w:szCs w:val="18"/>
              </w:rPr>
              <w:t>Presentazione, discussione e approvazione del presente rapporto in Consiglio del Corso di Laurea, anche sulla base delle indicazioni fornite dal Presidio di Qualità.</w:t>
            </w:r>
          </w:p>
        </w:tc>
      </w:tr>
      <w:tr w:rsidR="00C0674A" w:rsidRPr="00080BCE" w:rsidTr="00627DD3">
        <w:tc>
          <w:tcPr>
            <w:tcW w:w="9923" w:type="dxa"/>
            <w:shd w:val="clear" w:color="auto" w:fill="auto"/>
          </w:tcPr>
          <w:p w:rsidR="00C0674A" w:rsidRPr="00080BCE" w:rsidRDefault="00C0674A" w:rsidP="00620170">
            <w:pPr>
              <w:shd w:val="clear" w:color="auto" w:fill="FFFFFF" w:themeFill="background1"/>
              <w:rPr>
                <w:rFonts w:cs="Lucida Sans Unicode"/>
                <w:sz w:val="18"/>
                <w:szCs w:val="18"/>
              </w:rPr>
            </w:pPr>
            <w:r w:rsidRPr="00080BCE">
              <w:rPr>
                <w:rFonts w:cs="Lucida Sans Unicode"/>
                <w:b/>
                <w:sz w:val="18"/>
                <w:szCs w:val="18"/>
              </w:rPr>
              <w:t>Sintesi dell’esito della discussione del Consiglio del Corso di Laurea</w:t>
            </w:r>
          </w:p>
          <w:p w:rsidR="00C0674A" w:rsidRPr="00080BCE" w:rsidRDefault="00C0674A" w:rsidP="00620170">
            <w:pPr>
              <w:shd w:val="clear" w:color="auto" w:fill="FFFFFF" w:themeFill="background1"/>
              <w:rPr>
                <w:rFonts w:cs="Lucida Sans Unicode"/>
                <w:sz w:val="18"/>
                <w:szCs w:val="18"/>
              </w:rPr>
            </w:pPr>
          </w:p>
          <w:p w:rsidR="00C0674A" w:rsidRPr="00080BCE" w:rsidRDefault="00531173" w:rsidP="006D04AE">
            <w:pPr>
              <w:shd w:val="clear" w:color="auto" w:fill="FFFFFF" w:themeFill="background1"/>
              <w:spacing w:after="120"/>
              <w:rPr>
                <w:rFonts w:cs="Lucida Sans Unicode"/>
                <w:b/>
                <w:sz w:val="18"/>
                <w:szCs w:val="18"/>
              </w:rPr>
            </w:pPr>
            <w:r w:rsidRPr="00080BCE">
              <w:rPr>
                <w:b/>
                <w:sz w:val="18"/>
                <w:szCs w:val="18"/>
              </w:rPr>
              <w:t>[Ovviamente la parte che segue è un’ipotesi]</w:t>
            </w:r>
            <w:r w:rsidRPr="00080BCE">
              <w:rPr>
                <w:sz w:val="18"/>
                <w:szCs w:val="18"/>
              </w:rPr>
              <w:t xml:space="preserve"> </w:t>
            </w:r>
            <w:r w:rsidR="00C0674A" w:rsidRPr="00080BCE">
              <w:rPr>
                <w:sz w:val="18"/>
                <w:szCs w:val="18"/>
              </w:rPr>
              <w:t xml:space="preserve">Il presente Rapporto è stato sottoposto alla discussione del </w:t>
            </w:r>
            <w:proofErr w:type="spellStart"/>
            <w:r w:rsidR="00C0674A" w:rsidRPr="00080BCE">
              <w:rPr>
                <w:sz w:val="18"/>
                <w:szCs w:val="18"/>
              </w:rPr>
              <w:t>CCdL</w:t>
            </w:r>
            <w:proofErr w:type="spellEnd"/>
            <w:r w:rsidR="00C0674A" w:rsidRPr="00080BCE">
              <w:rPr>
                <w:sz w:val="18"/>
                <w:szCs w:val="18"/>
              </w:rPr>
              <w:t xml:space="preserve"> nella seduta del </w:t>
            </w:r>
            <w:r w:rsidRPr="00080BCE">
              <w:rPr>
                <w:sz w:val="18"/>
                <w:szCs w:val="18"/>
              </w:rPr>
              <w:t>19</w:t>
            </w:r>
            <w:r w:rsidR="00C0674A" w:rsidRPr="00080BCE">
              <w:rPr>
                <w:sz w:val="18"/>
                <w:szCs w:val="18"/>
              </w:rPr>
              <w:t>/1/201</w:t>
            </w:r>
            <w:r w:rsidRPr="00080BCE">
              <w:rPr>
                <w:sz w:val="18"/>
                <w:szCs w:val="18"/>
              </w:rPr>
              <w:t>6</w:t>
            </w:r>
            <w:r w:rsidR="00C0674A" w:rsidRPr="00080BCE">
              <w:rPr>
                <w:sz w:val="18"/>
                <w:szCs w:val="18"/>
              </w:rPr>
              <w:t xml:space="preserve">. In tale occasione il Presidente ha introdotto la discussione ricordando al Consiglio i principali riferimenti normativi relativi al Rapporto di Riesame, e le scadenze fissate dal Ministero e quindi dall’Ateneo. Successivamente ha relazionato sulle </w:t>
            </w:r>
            <w:r w:rsidR="00154F3D" w:rsidRPr="00080BCE">
              <w:rPr>
                <w:rFonts w:cs="Lucida Sans Unicode"/>
                <w:sz w:val="18"/>
                <w:szCs w:val="18"/>
              </w:rPr>
              <w:t>“Linee guida per la stesura del Rapporto di Riesame” trasmesse dagli uffici di Ateneo</w:t>
            </w:r>
            <w:r w:rsidR="00C0674A" w:rsidRPr="00080BCE">
              <w:rPr>
                <w:sz w:val="18"/>
                <w:szCs w:val="18"/>
              </w:rPr>
              <w:t>, sulle valutazioni condotte dal Collegio dei Presidenti dei Corsi di Studio del Dipartimento di Ingegneria, e ha comunica</w:t>
            </w:r>
            <w:r w:rsidR="00966408" w:rsidRPr="00080BCE">
              <w:rPr>
                <w:sz w:val="18"/>
                <w:szCs w:val="18"/>
              </w:rPr>
              <w:t>t</w:t>
            </w:r>
            <w:r w:rsidR="00C0674A" w:rsidRPr="00080BCE">
              <w:rPr>
                <w:sz w:val="18"/>
                <w:szCs w:val="18"/>
              </w:rPr>
              <w:t>o che con D.D. 2</w:t>
            </w:r>
            <w:r w:rsidRPr="00080BCE">
              <w:rPr>
                <w:sz w:val="18"/>
                <w:szCs w:val="18"/>
              </w:rPr>
              <w:t>97</w:t>
            </w:r>
            <w:r w:rsidR="00C0674A" w:rsidRPr="00080BCE">
              <w:rPr>
                <w:sz w:val="18"/>
                <w:szCs w:val="18"/>
              </w:rPr>
              <w:t xml:space="preserve"> del 1</w:t>
            </w:r>
            <w:r w:rsidRPr="00080BCE">
              <w:rPr>
                <w:sz w:val="18"/>
                <w:szCs w:val="18"/>
              </w:rPr>
              <w:t>5</w:t>
            </w:r>
            <w:r w:rsidR="00C0674A" w:rsidRPr="00080BCE">
              <w:rPr>
                <w:sz w:val="18"/>
                <w:szCs w:val="18"/>
              </w:rPr>
              <w:t>/12/201</w:t>
            </w:r>
            <w:r w:rsidRPr="00080BCE">
              <w:rPr>
                <w:sz w:val="18"/>
                <w:szCs w:val="18"/>
              </w:rPr>
              <w:t>5</w:t>
            </w:r>
            <w:r w:rsidR="00C0674A" w:rsidRPr="00080BCE">
              <w:rPr>
                <w:sz w:val="18"/>
                <w:szCs w:val="18"/>
              </w:rPr>
              <w:t xml:space="preserve"> </w:t>
            </w:r>
            <w:r w:rsidR="00A92E9B" w:rsidRPr="00080BCE">
              <w:rPr>
                <w:sz w:val="18"/>
                <w:szCs w:val="18"/>
              </w:rPr>
              <w:t>erano</w:t>
            </w:r>
            <w:r w:rsidR="00C0674A" w:rsidRPr="00080BCE">
              <w:rPr>
                <w:sz w:val="18"/>
                <w:szCs w:val="18"/>
              </w:rPr>
              <w:t xml:space="preserve"> stati nominati componenti del Gruppo di Riesame per il 2015, oltre che il responsabile del </w:t>
            </w:r>
            <w:r w:rsidR="00154F3D" w:rsidRPr="00080BCE">
              <w:rPr>
                <w:sz w:val="18"/>
                <w:szCs w:val="18"/>
              </w:rPr>
              <w:t xml:space="preserve">Consiglio di </w:t>
            </w:r>
            <w:r w:rsidR="00C0674A" w:rsidRPr="00080BCE">
              <w:rPr>
                <w:sz w:val="18"/>
                <w:szCs w:val="18"/>
              </w:rPr>
              <w:t xml:space="preserve">Corso di Laurea, lo studente </w:t>
            </w:r>
            <w:r w:rsidR="00C0674A" w:rsidRPr="00080BCE">
              <w:rPr>
                <w:rFonts w:cs="Lucida Sans Unicode"/>
                <w:sz w:val="18"/>
                <w:szCs w:val="18"/>
                <w:lang w:val="sv-SE"/>
              </w:rPr>
              <w:t xml:space="preserve">Sig. Umberto Masotti, </w:t>
            </w:r>
            <w:r w:rsidR="00C0674A" w:rsidRPr="00080BCE">
              <w:rPr>
                <w:sz w:val="18"/>
                <w:szCs w:val="18"/>
              </w:rPr>
              <w:t xml:space="preserve">i Proff. Gaetano </w:t>
            </w:r>
            <w:proofErr w:type="spellStart"/>
            <w:r w:rsidR="00C0674A" w:rsidRPr="00080BCE">
              <w:rPr>
                <w:sz w:val="18"/>
                <w:szCs w:val="18"/>
              </w:rPr>
              <w:t>Continillo</w:t>
            </w:r>
            <w:proofErr w:type="spellEnd"/>
            <w:r w:rsidR="00C0674A" w:rsidRPr="00080BCE">
              <w:rPr>
                <w:sz w:val="18"/>
                <w:szCs w:val="18"/>
              </w:rPr>
              <w:t xml:space="preserve"> e Alfredo Vaccaro, e la Sig.ra Assunta Mariniello del Dipartimento (</w:t>
            </w:r>
            <w:r w:rsidRPr="00080BCE">
              <w:rPr>
                <w:sz w:val="18"/>
                <w:szCs w:val="18"/>
              </w:rPr>
              <w:t>personale di area amministrativa</w:t>
            </w:r>
            <w:r w:rsidR="00C0674A" w:rsidRPr="00080BCE">
              <w:rPr>
                <w:sz w:val="18"/>
                <w:szCs w:val="18"/>
              </w:rPr>
              <w:t>).</w:t>
            </w:r>
            <w:r w:rsidR="007063D1" w:rsidRPr="00080BCE">
              <w:rPr>
                <w:sz w:val="18"/>
                <w:szCs w:val="18"/>
              </w:rPr>
              <w:t xml:space="preserve"> </w:t>
            </w:r>
            <w:r w:rsidR="00C0674A" w:rsidRPr="00080BCE">
              <w:rPr>
                <w:sz w:val="18"/>
                <w:szCs w:val="18"/>
              </w:rPr>
              <w:t>Successivamente il Presidente ha brevemente descritto il lavoro istruttorio condotto dal Gruppo nelle sedute del 1</w:t>
            </w:r>
            <w:r w:rsidRPr="00080BCE">
              <w:rPr>
                <w:sz w:val="18"/>
                <w:szCs w:val="18"/>
              </w:rPr>
              <w:t>7/12/2015</w:t>
            </w:r>
            <w:r w:rsidR="00C0674A" w:rsidRPr="00080BCE">
              <w:rPr>
                <w:sz w:val="18"/>
                <w:szCs w:val="18"/>
              </w:rPr>
              <w:t xml:space="preserve"> e del </w:t>
            </w:r>
            <w:r w:rsidRPr="00080BCE">
              <w:rPr>
                <w:sz w:val="18"/>
                <w:szCs w:val="18"/>
              </w:rPr>
              <w:t>7</w:t>
            </w:r>
            <w:r w:rsidR="00C0674A" w:rsidRPr="00080BCE">
              <w:rPr>
                <w:sz w:val="18"/>
                <w:szCs w:val="18"/>
              </w:rPr>
              <w:t>/1/201</w:t>
            </w:r>
            <w:r w:rsidRPr="00080BCE">
              <w:rPr>
                <w:sz w:val="18"/>
                <w:szCs w:val="18"/>
              </w:rPr>
              <w:t>6</w:t>
            </w:r>
            <w:r w:rsidR="00C0674A" w:rsidRPr="00080BCE">
              <w:rPr>
                <w:sz w:val="18"/>
                <w:szCs w:val="18"/>
              </w:rPr>
              <w:t>, e ha illustrato la bozza di Rapporto di Riesame approvata d</w:t>
            </w:r>
            <w:r w:rsidR="00A92E9B" w:rsidRPr="00080BCE">
              <w:rPr>
                <w:sz w:val="18"/>
                <w:szCs w:val="18"/>
              </w:rPr>
              <w:t>a</w:t>
            </w:r>
            <w:r w:rsidR="00C0674A" w:rsidRPr="00080BCE">
              <w:rPr>
                <w:sz w:val="18"/>
                <w:szCs w:val="18"/>
              </w:rPr>
              <w:t xml:space="preserve">l Gruppo di Riesame nella seduta del </w:t>
            </w:r>
            <w:r w:rsidR="006D04AE" w:rsidRPr="00080BCE">
              <w:rPr>
                <w:sz w:val="18"/>
                <w:szCs w:val="18"/>
              </w:rPr>
              <w:t>7/1/2016</w:t>
            </w:r>
            <w:r w:rsidR="00C0674A" w:rsidRPr="00080BCE">
              <w:rPr>
                <w:sz w:val="18"/>
                <w:szCs w:val="18"/>
              </w:rPr>
              <w:t>, peraltro già trasmessa ai componenti del Consiglio, nonché le indicazioni provenienti dal Presidio di Qu</w:t>
            </w:r>
            <w:r w:rsidR="00492498" w:rsidRPr="00080BCE">
              <w:rPr>
                <w:sz w:val="18"/>
                <w:szCs w:val="18"/>
              </w:rPr>
              <w:t>alità dell’Ateneo</w:t>
            </w:r>
            <w:r w:rsidR="00C0674A" w:rsidRPr="00080BCE">
              <w:rPr>
                <w:sz w:val="18"/>
                <w:szCs w:val="18"/>
              </w:rPr>
              <w:t xml:space="preserve">. Dopo </w:t>
            </w:r>
            <w:r w:rsidRPr="00080BCE">
              <w:rPr>
                <w:sz w:val="18"/>
                <w:szCs w:val="18"/>
              </w:rPr>
              <w:t>approfondita</w:t>
            </w:r>
            <w:r w:rsidR="00C0674A" w:rsidRPr="00080BCE">
              <w:rPr>
                <w:sz w:val="18"/>
                <w:szCs w:val="18"/>
              </w:rPr>
              <w:t xml:space="preserve"> discussione il Consiglio ha approvato all’unanimità il Rapporto del Riesame 201</w:t>
            </w:r>
            <w:r w:rsidRPr="00080BCE">
              <w:rPr>
                <w:sz w:val="18"/>
                <w:szCs w:val="18"/>
              </w:rPr>
              <w:t>6</w:t>
            </w:r>
            <w:r w:rsidR="00C0674A" w:rsidRPr="00080BCE">
              <w:rPr>
                <w:sz w:val="18"/>
                <w:szCs w:val="18"/>
              </w:rPr>
              <w:t xml:space="preserve"> del Corso di Laurea in Ingegneria Energetica.</w:t>
            </w:r>
          </w:p>
        </w:tc>
      </w:tr>
    </w:tbl>
    <w:p w:rsidR="006C29F5" w:rsidRPr="00080BCE" w:rsidRDefault="006C29F5" w:rsidP="005A554D">
      <w:pPr>
        <w:shd w:val="clear" w:color="auto" w:fill="FFFFFF" w:themeFill="background1"/>
        <w:rPr>
          <w:rFonts w:cs="Lucida Sans Unicode"/>
          <w:b/>
          <w:sz w:val="18"/>
          <w:szCs w:val="18"/>
          <w:u w:val="single"/>
        </w:rPr>
      </w:pPr>
    </w:p>
    <w:p w:rsidR="00515134" w:rsidRPr="00080BCE" w:rsidRDefault="00667EBA" w:rsidP="00A92E9B">
      <w:pPr>
        <w:pageBreakBefore/>
        <w:shd w:val="clear" w:color="auto" w:fill="FFFFFF" w:themeFill="background1"/>
        <w:rPr>
          <w:rFonts w:cs="Lucida Sans Unicode"/>
          <w:b/>
          <w:sz w:val="28"/>
          <w:szCs w:val="28"/>
        </w:rPr>
      </w:pPr>
      <w:r w:rsidRPr="00080BCE">
        <w:rPr>
          <w:rFonts w:cs="Lucida Sans Unicode"/>
          <w:b/>
          <w:sz w:val="28"/>
          <w:szCs w:val="28"/>
        </w:rPr>
        <w:lastRenderedPageBreak/>
        <w:t>I</w:t>
      </w:r>
      <w:r w:rsidR="00515134" w:rsidRPr="00080BCE">
        <w:rPr>
          <w:rFonts w:cs="Lucida Sans Unicode"/>
          <w:b/>
          <w:sz w:val="28"/>
          <w:szCs w:val="28"/>
        </w:rPr>
        <w:t xml:space="preserve"> - Rapporto di Riesame annuale </w:t>
      </w:r>
      <w:r w:rsidR="00794B43" w:rsidRPr="00080BCE">
        <w:rPr>
          <w:rFonts w:cs="Lucida Sans Unicode"/>
          <w:b/>
          <w:sz w:val="28"/>
          <w:szCs w:val="28"/>
        </w:rPr>
        <w:t>sul</w:t>
      </w:r>
      <w:r w:rsidR="00515134" w:rsidRPr="00080BCE">
        <w:rPr>
          <w:rFonts w:cs="Lucida Sans Unicode"/>
          <w:b/>
          <w:sz w:val="28"/>
          <w:szCs w:val="28"/>
        </w:rPr>
        <w:t xml:space="preserve"> </w:t>
      </w:r>
      <w:r w:rsidR="007F15D5" w:rsidRPr="00080BCE">
        <w:rPr>
          <w:rFonts w:cs="Lucida Sans Unicode"/>
          <w:b/>
          <w:sz w:val="28"/>
          <w:szCs w:val="28"/>
        </w:rPr>
        <w:t>C</w:t>
      </w:r>
      <w:r w:rsidR="00515134" w:rsidRPr="00080BCE">
        <w:rPr>
          <w:rFonts w:cs="Lucida Sans Unicode"/>
          <w:b/>
          <w:sz w:val="28"/>
          <w:szCs w:val="28"/>
        </w:rPr>
        <w:t xml:space="preserve">orso di </w:t>
      </w:r>
      <w:r w:rsidR="00630DBF" w:rsidRPr="00080BCE">
        <w:rPr>
          <w:rFonts w:cs="Lucida Sans Unicode"/>
          <w:b/>
          <w:sz w:val="28"/>
          <w:szCs w:val="28"/>
        </w:rPr>
        <w:t>Laurea</w:t>
      </w:r>
    </w:p>
    <w:p w:rsidR="00EF61C6" w:rsidRPr="00080BCE" w:rsidRDefault="00EF61C6" w:rsidP="005A554D">
      <w:pPr>
        <w:shd w:val="clear" w:color="auto" w:fill="FFFFFF" w:themeFill="background1"/>
        <w:rPr>
          <w:rFonts w:cs="Lucida Sans Unicode"/>
          <w:b/>
          <w:sz w:val="18"/>
          <w:szCs w:val="18"/>
          <w:u w:val="single"/>
        </w:rPr>
      </w:pPr>
    </w:p>
    <w:p w:rsidR="00EF61C6" w:rsidRPr="00080BCE" w:rsidRDefault="00667EBA" w:rsidP="005A554D">
      <w:pPr>
        <w:shd w:val="clear" w:color="auto" w:fill="FFFFFF" w:themeFill="background1"/>
        <w:rPr>
          <w:rFonts w:cs="Lucida Sans Unicode"/>
          <w:b/>
          <w:sz w:val="22"/>
          <w:szCs w:val="22"/>
          <w:u w:val="single"/>
        </w:rPr>
      </w:pPr>
      <w:r w:rsidRPr="00080BCE">
        <w:rPr>
          <w:rFonts w:cs="Lucida Sans Unicode"/>
          <w:b/>
          <w:sz w:val="22"/>
          <w:szCs w:val="22"/>
          <w:u w:val="single"/>
        </w:rPr>
        <w:t xml:space="preserve">1 - </w:t>
      </w:r>
      <w:r w:rsidR="00BF2AC2" w:rsidRPr="00080BCE">
        <w:rPr>
          <w:rFonts w:cs="Lucida Sans Unicode"/>
          <w:b/>
          <w:sz w:val="22"/>
          <w:szCs w:val="22"/>
          <w:u w:val="single"/>
        </w:rPr>
        <w:t xml:space="preserve">L’INGRESSO, IL PERCORSO, L’USCITA DAL </w:t>
      </w:r>
      <w:proofErr w:type="spellStart"/>
      <w:r w:rsidR="00BF2AC2" w:rsidRPr="00080BCE">
        <w:rPr>
          <w:rFonts w:cs="Lucida Sans Unicode"/>
          <w:b/>
          <w:sz w:val="22"/>
          <w:szCs w:val="22"/>
          <w:u w:val="single"/>
        </w:rPr>
        <w:t>C</w:t>
      </w:r>
      <w:r w:rsidR="00630DBF" w:rsidRPr="00080BCE">
        <w:rPr>
          <w:rFonts w:cs="Lucida Sans Unicode"/>
          <w:b/>
          <w:sz w:val="22"/>
          <w:szCs w:val="22"/>
          <w:u w:val="single"/>
        </w:rPr>
        <w:t>dL</w:t>
      </w:r>
      <w:proofErr w:type="spellEnd"/>
    </w:p>
    <w:p w:rsidR="00F02BB8" w:rsidRPr="00080BCE" w:rsidRDefault="00F02BB8" w:rsidP="005A554D">
      <w:pPr>
        <w:shd w:val="clear" w:color="auto" w:fill="FFFFFF" w:themeFill="background1"/>
        <w:rPr>
          <w:rFonts w:cs="Lucida Sans Unicode"/>
          <w:b/>
          <w:sz w:val="18"/>
          <w:szCs w:val="18"/>
        </w:rPr>
      </w:pPr>
    </w:p>
    <w:p w:rsidR="00FC6C8D" w:rsidRPr="00080BCE" w:rsidRDefault="005A58AB" w:rsidP="001D12FE">
      <w:pPr>
        <w:shd w:val="clear" w:color="auto" w:fill="FFFFFF" w:themeFill="background1"/>
        <w:spacing w:before="120" w:after="240"/>
        <w:rPr>
          <w:rFonts w:cs="Lucida Sans Unicode"/>
          <w:b/>
          <w:sz w:val="18"/>
          <w:szCs w:val="18"/>
        </w:rPr>
      </w:pPr>
      <w:r w:rsidRPr="00080BCE">
        <w:rPr>
          <w:rFonts w:cs="Lucida Sans Unicode"/>
          <w:b/>
          <w:sz w:val="18"/>
          <w:szCs w:val="18"/>
        </w:rPr>
        <w:t>1-</w:t>
      </w:r>
      <w:r w:rsidR="00515134" w:rsidRPr="00080BCE">
        <w:rPr>
          <w:rFonts w:cs="Lucida Sans Unicode"/>
          <w:b/>
          <w:sz w:val="18"/>
          <w:szCs w:val="18"/>
        </w:rPr>
        <w:t xml:space="preserve">a </w:t>
      </w:r>
      <w:r w:rsidRPr="00080BCE">
        <w:rPr>
          <w:rFonts w:cs="Lucida Sans Unicode"/>
          <w:b/>
          <w:sz w:val="18"/>
          <w:szCs w:val="18"/>
        </w:rPr>
        <w:t xml:space="preserve">  </w:t>
      </w:r>
      <w:r w:rsidR="00F30866" w:rsidRPr="00080BCE">
        <w:rPr>
          <w:rFonts w:cs="Lucida Sans Unicode"/>
          <w:b/>
          <w:sz w:val="18"/>
          <w:szCs w:val="18"/>
        </w:rPr>
        <w:tab/>
      </w:r>
      <w:r w:rsidR="00FC6C8D" w:rsidRPr="00080BCE">
        <w:rPr>
          <w:rFonts w:cs="Lucida Sans Unicode"/>
          <w:b/>
          <w:sz w:val="18"/>
          <w:szCs w:val="18"/>
        </w:rPr>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923"/>
      </w:tblGrid>
      <w:tr w:rsidR="003C46BA" w:rsidRPr="00080BCE" w:rsidTr="00627DD3">
        <w:tc>
          <w:tcPr>
            <w:tcW w:w="9923" w:type="dxa"/>
            <w:shd w:val="clear" w:color="auto" w:fill="auto"/>
          </w:tcPr>
          <w:p w:rsidR="00CA1DB5" w:rsidRPr="00080BCE" w:rsidRDefault="00CA1DB5" w:rsidP="00CA1DB5">
            <w:pPr>
              <w:shd w:val="clear" w:color="auto" w:fill="FFFFFF" w:themeFill="background1"/>
              <w:jc w:val="both"/>
              <w:rPr>
                <w:rFonts w:cs="Lucida Sans Unicode"/>
                <w:b/>
                <w:sz w:val="18"/>
                <w:szCs w:val="18"/>
              </w:rPr>
            </w:pPr>
            <w:r w:rsidRPr="00080BCE">
              <w:rPr>
                <w:rFonts w:cs="Lucida Sans Unicode"/>
                <w:b/>
                <w:sz w:val="18"/>
                <w:szCs w:val="18"/>
              </w:rPr>
              <w:t xml:space="preserve">Obiettivo n. 1: Superamento della criticità relativa all’attrattività del </w:t>
            </w:r>
            <w:proofErr w:type="spellStart"/>
            <w:r w:rsidRPr="00080BCE">
              <w:rPr>
                <w:rFonts w:cs="Lucida Sans Unicode"/>
                <w:b/>
                <w:sz w:val="18"/>
                <w:szCs w:val="18"/>
              </w:rPr>
              <w:t>CdL</w:t>
            </w:r>
            <w:proofErr w:type="spellEnd"/>
          </w:p>
          <w:p w:rsidR="00CA1DB5" w:rsidRPr="00080BCE" w:rsidRDefault="00CA1DB5" w:rsidP="00CA1DB5">
            <w:pPr>
              <w:shd w:val="clear" w:color="auto" w:fill="FFFFFF" w:themeFill="background1"/>
              <w:jc w:val="both"/>
              <w:rPr>
                <w:rFonts w:cs="Lucida Sans Unicode"/>
                <w:b/>
                <w:sz w:val="18"/>
                <w:szCs w:val="18"/>
              </w:rPr>
            </w:pPr>
            <w:r w:rsidRPr="00080BCE">
              <w:rPr>
                <w:rFonts w:cs="Lucida Sans Unicode"/>
                <w:b/>
                <w:sz w:val="18"/>
                <w:szCs w:val="18"/>
              </w:rPr>
              <w:t xml:space="preserve">Azioni intraprese: </w:t>
            </w:r>
            <w:r w:rsidRPr="00080BCE">
              <w:rPr>
                <w:rFonts w:cs="Lucida Sans Unicode"/>
                <w:sz w:val="18"/>
                <w:szCs w:val="18"/>
              </w:rPr>
              <w:t xml:space="preserve">Nel corso del 2015 il Dipartimento è proseguita l’attività di intensificazione del tutorato in ingresso avviata dal Dipartimento di Ingegneria, naturalmente in coordinamento con l’Ateneo. Due componenti del </w:t>
            </w:r>
            <w:proofErr w:type="spellStart"/>
            <w:r w:rsidRPr="00080BCE">
              <w:rPr>
                <w:rFonts w:cs="Lucida Sans Unicode"/>
                <w:sz w:val="18"/>
                <w:szCs w:val="18"/>
              </w:rPr>
              <w:t>CdL</w:t>
            </w:r>
            <w:proofErr w:type="spellEnd"/>
            <w:r w:rsidRPr="00080BCE">
              <w:rPr>
                <w:rFonts w:cs="Lucida Sans Unicode"/>
                <w:sz w:val="18"/>
                <w:szCs w:val="18"/>
              </w:rPr>
              <w:t xml:space="preserve"> sono impegnati nel gruppo dipartimentale di orientamento, il quale ha sviluppato iniziative miranti in particolare al coinvolgimento degli studenti delle scuole superiori mediante svolgimento di seminari di presentazione dell’offerta didattica in scuole delle provincie di Benevento e Avellino. Inoltre, tramite gli organi di Ateneo, si è data particolare diffusione alle iniziative in materia di riduzione della tassazione a vantaggio degli studenti meritevoli e meno abbienti. Un’altra attività da segnalare è il sempre più frequente ricorso ai social forum (in particolare </w:t>
            </w:r>
            <w:proofErr w:type="spellStart"/>
            <w:r w:rsidRPr="00080BCE">
              <w:rPr>
                <w:rFonts w:cs="Lucida Sans Unicode"/>
                <w:sz w:val="18"/>
                <w:szCs w:val="18"/>
              </w:rPr>
              <w:t>Facebook</w:t>
            </w:r>
            <w:proofErr w:type="spellEnd"/>
            <w:r w:rsidRPr="00080BCE">
              <w:rPr>
                <w:rFonts w:cs="Lucida Sans Unicode"/>
                <w:sz w:val="18"/>
                <w:szCs w:val="18"/>
              </w:rPr>
              <w:t xml:space="preserve">®) per la diffusione di notizie inerenti il </w:t>
            </w:r>
            <w:proofErr w:type="spellStart"/>
            <w:r w:rsidRPr="00080BCE">
              <w:rPr>
                <w:rFonts w:cs="Lucida Sans Unicode"/>
                <w:sz w:val="18"/>
                <w:szCs w:val="18"/>
              </w:rPr>
              <w:t>CdL</w:t>
            </w:r>
            <w:proofErr w:type="spellEnd"/>
            <w:r w:rsidR="002E4034" w:rsidRPr="00080BCE">
              <w:rPr>
                <w:rFonts w:cs="Lucida Sans Unicode"/>
                <w:sz w:val="18"/>
                <w:szCs w:val="18"/>
              </w:rPr>
              <w:t xml:space="preserve"> e le attività svolte dai docenti e dalle associazioni studentesche, quest’anno mostratesi particolarmente attive</w:t>
            </w:r>
            <w:r w:rsidRPr="00080BCE">
              <w:rPr>
                <w:rFonts w:cs="Lucida Sans Unicode"/>
                <w:sz w:val="18"/>
                <w:szCs w:val="18"/>
              </w:rPr>
              <w:t>.</w:t>
            </w:r>
          </w:p>
          <w:p w:rsidR="00CA1DB5" w:rsidRPr="00080BCE" w:rsidRDefault="00CA1DB5" w:rsidP="00CA1DB5">
            <w:pPr>
              <w:shd w:val="clear" w:color="auto" w:fill="FFFFFF" w:themeFill="background1"/>
              <w:jc w:val="both"/>
              <w:rPr>
                <w:rFonts w:cs="Lucida Sans Unicode"/>
                <w:sz w:val="18"/>
                <w:szCs w:val="18"/>
              </w:rPr>
            </w:pPr>
            <w:r w:rsidRPr="00080BCE">
              <w:rPr>
                <w:rFonts w:cs="Lucida Sans Unicode"/>
                <w:b/>
                <w:sz w:val="18"/>
                <w:szCs w:val="18"/>
              </w:rPr>
              <w:t xml:space="preserve">Stato di avanzamento dell’azione correttiva: </w:t>
            </w:r>
            <w:r w:rsidRPr="00080BCE">
              <w:rPr>
                <w:rFonts w:cs="Lucida Sans Unicode"/>
                <w:sz w:val="18"/>
                <w:szCs w:val="18"/>
              </w:rPr>
              <w:t>L’azione correttiva continua dall’anno precedente, ed è assai verosimile che il suo esplicarsi abbia dato un significativo contributo alla ripresa delle immatricolazioni descritto nel quadro successivo.</w:t>
            </w:r>
          </w:p>
          <w:p w:rsidR="00CA1DB5" w:rsidRPr="00080BCE" w:rsidRDefault="00CA1DB5" w:rsidP="00CA1DB5">
            <w:pPr>
              <w:shd w:val="clear" w:color="auto" w:fill="FFFFFF" w:themeFill="background1"/>
              <w:jc w:val="both"/>
              <w:rPr>
                <w:rFonts w:cs="Lucida Sans Unicode"/>
                <w:sz w:val="18"/>
                <w:szCs w:val="18"/>
              </w:rPr>
            </w:pPr>
          </w:p>
          <w:p w:rsidR="00CA1DB5" w:rsidRPr="00080BCE" w:rsidRDefault="00CA1DB5" w:rsidP="00CA1DB5">
            <w:pPr>
              <w:shd w:val="clear" w:color="auto" w:fill="FFFFFF" w:themeFill="background1"/>
              <w:jc w:val="both"/>
              <w:rPr>
                <w:rFonts w:cs="Lucida Sans Unicode"/>
                <w:b/>
                <w:sz w:val="18"/>
                <w:szCs w:val="18"/>
              </w:rPr>
            </w:pPr>
            <w:r w:rsidRPr="00080BCE">
              <w:rPr>
                <w:rFonts w:cs="Lucida Sans Unicode"/>
                <w:b/>
                <w:sz w:val="18"/>
                <w:szCs w:val="18"/>
              </w:rPr>
              <w:t>Obiettivo n. 2: Potenziamento delle attività di tutoraggio</w:t>
            </w:r>
          </w:p>
          <w:p w:rsidR="00CA1DB5" w:rsidRPr="00080BCE" w:rsidRDefault="00CA1DB5" w:rsidP="00CA1DB5">
            <w:pPr>
              <w:shd w:val="clear" w:color="auto" w:fill="FFFFFF" w:themeFill="background1"/>
              <w:jc w:val="both"/>
              <w:rPr>
                <w:rFonts w:cs="Lucida Sans Unicode"/>
                <w:sz w:val="18"/>
                <w:szCs w:val="18"/>
              </w:rPr>
            </w:pPr>
            <w:r w:rsidRPr="00080BCE">
              <w:rPr>
                <w:rFonts w:cs="Lucida Sans Unicode"/>
                <w:b/>
                <w:sz w:val="18"/>
                <w:szCs w:val="18"/>
              </w:rPr>
              <w:t>Azioni intraprese:</w:t>
            </w:r>
            <w:r w:rsidRPr="00080BCE">
              <w:rPr>
                <w:rFonts w:cs="Lucida Sans Unicode"/>
                <w:sz w:val="18"/>
                <w:szCs w:val="18"/>
              </w:rPr>
              <w:t xml:space="preserve"> Come programmato sono state intensificate le attività di orientamento “</w:t>
            </w:r>
            <w:r w:rsidRPr="00080BCE">
              <w:rPr>
                <w:rFonts w:cs="Lucida Sans Unicode"/>
                <w:i/>
                <w:sz w:val="18"/>
                <w:szCs w:val="18"/>
              </w:rPr>
              <w:t>in itinere</w:t>
            </w:r>
            <w:r w:rsidRPr="00080BCE">
              <w:rPr>
                <w:rFonts w:cs="Lucida Sans Unicode"/>
                <w:sz w:val="18"/>
                <w:szCs w:val="18"/>
              </w:rPr>
              <w:t xml:space="preserve">” rivolte agli studenti iscritti al </w:t>
            </w:r>
            <w:proofErr w:type="spellStart"/>
            <w:r w:rsidRPr="00080BCE">
              <w:rPr>
                <w:rFonts w:cs="Lucida Sans Unicode"/>
                <w:sz w:val="18"/>
                <w:szCs w:val="18"/>
              </w:rPr>
              <w:t>CdL</w:t>
            </w:r>
            <w:proofErr w:type="spellEnd"/>
            <w:r w:rsidRPr="00080BCE">
              <w:rPr>
                <w:rFonts w:cs="Lucida Sans Unicode"/>
                <w:sz w:val="18"/>
                <w:szCs w:val="18"/>
              </w:rPr>
              <w:t>. Tale attività ha avuto l’obiettivo di mettere a fuoco, e quindi attenuare le criticità che gli studenti incontrano lungo il loro percorso di studi, e quindi in ultima analisi di ridurre il numero di studenti inattivi e di aumentare il numero di esami sostenuti.</w:t>
            </w:r>
          </w:p>
          <w:p w:rsidR="00CA1DB5" w:rsidRPr="00080BCE" w:rsidRDefault="00CA1DB5" w:rsidP="00CA1DB5">
            <w:pPr>
              <w:shd w:val="clear" w:color="auto" w:fill="FFFFFF" w:themeFill="background1"/>
              <w:jc w:val="both"/>
              <w:rPr>
                <w:rFonts w:cs="Lucida Sans Unicode"/>
                <w:sz w:val="18"/>
                <w:szCs w:val="18"/>
              </w:rPr>
            </w:pPr>
            <w:r w:rsidRPr="00080BCE">
              <w:rPr>
                <w:rFonts w:cs="Lucida Sans Unicode"/>
                <w:b/>
                <w:sz w:val="18"/>
                <w:szCs w:val="18"/>
              </w:rPr>
              <w:t xml:space="preserve">Stato di avanzamento dell’azione correttiva: </w:t>
            </w:r>
            <w:r w:rsidRPr="00080BCE">
              <w:rPr>
                <w:rFonts w:cs="Lucida Sans Unicode"/>
                <w:sz w:val="18"/>
                <w:szCs w:val="18"/>
              </w:rPr>
              <w:t xml:space="preserve">L’azione è stata condotta intensificando i colloqui individuali periodici tra gli studenti e i docenti, anche mediante convocazioni “ad </w:t>
            </w:r>
            <w:proofErr w:type="spellStart"/>
            <w:r w:rsidRPr="00080BCE">
              <w:rPr>
                <w:rFonts w:cs="Lucida Sans Unicode"/>
                <w:sz w:val="18"/>
                <w:szCs w:val="18"/>
              </w:rPr>
              <w:t>personam</w:t>
            </w:r>
            <w:proofErr w:type="spellEnd"/>
            <w:r w:rsidRPr="00080BCE">
              <w:rPr>
                <w:rFonts w:cs="Lucida Sans Unicode"/>
                <w:sz w:val="18"/>
                <w:szCs w:val="18"/>
              </w:rPr>
              <w:t xml:space="preserve">”, e coinvolgendo in questa attività i rappresentanti degli studenti in seno al </w:t>
            </w:r>
            <w:proofErr w:type="spellStart"/>
            <w:r w:rsidRPr="00080BCE">
              <w:rPr>
                <w:rFonts w:cs="Lucida Sans Unicode"/>
                <w:sz w:val="18"/>
                <w:szCs w:val="18"/>
              </w:rPr>
              <w:t>CCdL</w:t>
            </w:r>
            <w:proofErr w:type="spellEnd"/>
            <w:r w:rsidRPr="00080BCE">
              <w:rPr>
                <w:rFonts w:cs="Lucida Sans Unicode"/>
                <w:sz w:val="18"/>
                <w:szCs w:val="18"/>
              </w:rPr>
              <w:t>.</w:t>
            </w:r>
          </w:p>
          <w:p w:rsidR="00CA1DB5" w:rsidRPr="00080BCE" w:rsidRDefault="00CA1DB5" w:rsidP="00CA1DB5">
            <w:pPr>
              <w:shd w:val="clear" w:color="auto" w:fill="FFFFFF" w:themeFill="background1"/>
              <w:jc w:val="both"/>
              <w:rPr>
                <w:rFonts w:cs="Lucida Sans Unicode"/>
                <w:b/>
                <w:sz w:val="18"/>
                <w:szCs w:val="18"/>
              </w:rPr>
            </w:pPr>
          </w:p>
          <w:p w:rsidR="00CA1DB5" w:rsidRPr="00080BCE" w:rsidRDefault="00CA1DB5" w:rsidP="00CA1DB5">
            <w:pPr>
              <w:shd w:val="clear" w:color="auto" w:fill="FFFFFF" w:themeFill="background1"/>
              <w:jc w:val="both"/>
              <w:rPr>
                <w:rFonts w:cs="Lucida Sans Unicode"/>
                <w:b/>
                <w:sz w:val="18"/>
                <w:szCs w:val="18"/>
              </w:rPr>
            </w:pPr>
            <w:r w:rsidRPr="00080BCE">
              <w:rPr>
                <w:rFonts w:cs="Lucida Sans Unicode"/>
                <w:b/>
                <w:sz w:val="18"/>
                <w:szCs w:val="18"/>
              </w:rPr>
              <w:t>Obiettivo n. 3: Internazionalizzazione</w:t>
            </w:r>
          </w:p>
          <w:p w:rsidR="004C737D" w:rsidRPr="00080BCE" w:rsidRDefault="004C737D" w:rsidP="00CA1DB5">
            <w:pPr>
              <w:shd w:val="clear" w:color="auto" w:fill="FFFFFF" w:themeFill="background1"/>
              <w:jc w:val="both"/>
              <w:rPr>
                <w:rFonts w:cs="Lucida Sans Unicode"/>
                <w:sz w:val="18"/>
                <w:szCs w:val="18"/>
              </w:rPr>
            </w:pPr>
            <w:r w:rsidRPr="00080BCE">
              <w:rPr>
                <w:rFonts w:cs="Lucida Sans Unicode"/>
                <w:b/>
                <w:sz w:val="18"/>
                <w:szCs w:val="18"/>
              </w:rPr>
              <w:t>Azioni intraprese:</w:t>
            </w:r>
            <w:r w:rsidRPr="00080BCE">
              <w:rPr>
                <w:rFonts w:cs="Lucida Sans Unicode"/>
                <w:sz w:val="18"/>
                <w:szCs w:val="18"/>
              </w:rPr>
              <w:t xml:space="preserve"> Come programmato, è stata condotta un’azione di sensibilizzazione degli studenti nei confronti delle opportunità offerte dal programma “Erasmus+”, con l’obiettivo di aumentare –sia pure in un contesto caratterizzato dalla disponibilità di un numero limitato di borse di studio– la partecipazione al programma. </w:t>
            </w:r>
          </w:p>
          <w:p w:rsidR="00630DBF" w:rsidRPr="00080BCE" w:rsidRDefault="004C737D" w:rsidP="004C737D">
            <w:pPr>
              <w:shd w:val="clear" w:color="auto" w:fill="FFFFFF" w:themeFill="background1"/>
              <w:jc w:val="both"/>
              <w:rPr>
                <w:rFonts w:cs="Lucida Sans Unicode"/>
                <w:sz w:val="18"/>
                <w:szCs w:val="18"/>
              </w:rPr>
            </w:pPr>
            <w:r w:rsidRPr="00080BCE">
              <w:rPr>
                <w:rFonts w:cs="Lucida Sans Unicode"/>
                <w:b/>
                <w:sz w:val="18"/>
                <w:szCs w:val="18"/>
              </w:rPr>
              <w:t xml:space="preserve">Stato di avanzamento dell’azione correttiva: </w:t>
            </w:r>
            <w:r w:rsidRPr="00080BCE">
              <w:rPr>
                <w:rFonts w:cs="Lucida Sans Unicode"/>
                <w:sz w:val="18"/>
                <w:szCs w:val="18"/>
              </w:rPr>
              <w:t xml:space="preserve">L’azione è attualmente in corso, e si è concretizzata principalmente nella forma di avvisi indirizzati agli studenti sia durante le lezioni che in occasione di </w:t>
            </w:r>
            <w:proofErr w:type="spellStart"/>
            <w:r w:rsidRPr="00080BCE">
              <w:rPr>
                <w:rFonts w:cs="Lucida Sans Unicode"/>
                <w:sz w:val="18"/>
                <w:szCs w:val="18"/>
              </w:rPr>
              <w:t>colloqqui</w:t>
            </w:r>
            <w:proofErr w:type="spellEnd"/>
            <w:r w:rsidRPr="00080BCE">
              <w:rPr>
                <w:rFonts w:cs="Lucida Sans Unicode"/>
                <w:sz w:val="18"/>
                <w:szCs w:val="18"/>
              </w:rPr>
              <w:t xml:space="preserve"> individuali.</w:t>
            </w:r>
          </w:p>
        </w:tc>
      </w:tr>
    </w:tbl>
    <w:p w:rsidR="00A50997" w:rsidRPr="00080BCE" w:rsidRDefault="00A50997" w:rsidP="005A554D">
      <w:pPr>
        <w:shd w:val="clear" w:color="auto" w:fill="FFFFFF" w:themeFill="background1"/>
        <w:rPr>
          <w:rFonts w:ascii="Times New Roman" w:hAnsi="Times New Roman"/>
          <w:i/>
          <w:sz w:val="22"/>
          <w:szCs w:val="22"/>
        </w:rPr>
      </w:pPr>
    </w:p>
    <w:p w:rsidR="005C24C8" w:rsidRPr="00080BCE" w:rsidRDefault="005A58AB" w:rsidP="001D12FE">
      <w:pPr>
        <w:keepNext/>
        <w:shd w:val="clear" w:color="auto" w:fill="FFFFFF" w:themeFill="background1"/>
        <w:spacing w:after="240"/>
        <w:rPr>
          <w:rFonts w:cs="Lucida Sans Unicode"/>
          <w:b/>
          <w:sz w:val="18"/>
          <w:szCs w:val="18"/>
        </w:rPr>
      </w:pPr>
      <w:r w:rsidRPr="00080BCE">
        <w:rPr>
          <w:rFonts w:cs="Lucida Sans Unicode"/>
          <w:b/>
          <w:sz w:val="18"/>
          <w:szCs w:val="18"/>
        </w:rPr>
        <w:t>1-</w:t>
      </w:r>
      <w:r w:rsidR="00515134" w:rsidRPr="00080BCE">
        <w:rPr>
          <w:rFonts w:cs="Lucida Sans Unicode"/>
          <w:b/>
          <w:sz w:val="18"/>
          <w:szCs w:val="18"/>
        </w:rPr>
        <w:t xml:space="preserve">b </w:t>
      </w:r>
      <w:r w:rsidRPr="00080BCE">
        <w:rPr>
          <w:rFonts w:cs="Lucida Sans Unicode"/>
          <w:b/>
          <w:sz w:val="18"/>
          <w:szCs w:val="18"/>
        </w:rPr>
        <w:t xml:space="preserve">  </w:t>
      </w:r>
      <w:r w:rsidR="00F30866" w:rsidRPr="00080BCE">
        <w:rPr>
          <w:rFonts w:cs="Lucida Sans Unicode"/>
          <w:b/>
          <w:sz w:val="18"/>
          <w:szCs w:val="18"/>
        </w:rPr>
        <w:tab/>
      </w:r>
      <w:r w:rsidR="005C24C8" w:rsidRPr="00080BCE">
        <w:rPr>
          <w:rFonts w:cs="Lucida Sans Unicode"/>
          <w:b/>
          <w:sz w:val="18"/>
          <w:szCs w:val="18"/>
        </w:rPr>
        <w:t xml:space="preserve">ANALISI DELLA </w:t>
      </w:r>
      <w:r w:rsidR="00287E73" w:rsidRPr="00080BCE">
        <w:rPr>
          <w:rFonts w:cs="Lucida Sans Unicode"/>
          <w:b/>
          <w:sz w:val="18"/>
          <w:szCs w:val="18"/>
        </w:rPr>
        <w:t xml:space="preserve">SITUAZIONE </w:t>
      </w:r>
      <w:r w:rsidR="009F11DC" w:rsidRPr="00080BCE">
        <w:rPr>
          <w:rFonts w:cs="Lucida Sans Unicode"/>
          <w:b/>
          <w:sz w:val="18"/>
          <w:szCs w:val="18"/>
        </w:rPr>
        <w:t xml:space="preserve">SULLA BASE DEI DATI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923"/>
      </w:tblGrid>
      <w:tr w:rsidR="0063492B" w:rsidRPr="00080BCE" w:rsidTr="00627DD3">
        <w:tc>
          <w:tcPr>
            <w:tcW w:w="9923" w:type="dxa"/>
            <w:shd w:val="clear" w:color="auto" w:fill="auto"/>
          </w:tcPr>
          <w:p w:rsidR="00DE3D5E" w:rsidRPr="00080BCE" w:rsidRDefault="006D1C49" w:rsidP="005A554D">
            <w:pPr>
              <w:shd w:val="clear" w:color="auto" w:fill="FFFFFF" w:themeFill="background1"/>
              <w:jc w:val="both"/>
              <w:rPr>
                <w:rFonts w:cs="Lucida Sans Unicode"/>
                <w:sz w:val="18"/>
                <w:szCs w:val="18"/>
              </w:rPr>
            </w:pPr>
            <w:r w:rsidRPr="00080BCE">
              <w:rPr>
                <w:rFonts w:cs="Lucida Sans Unicode"/>
                <w:sz w:val="18"/>
                <w:szCs w:val="18"/>
              </w:rPr>
              <w:t xml:space="preserve">L’analisi della situazione del Corso di </w:t>
            </w:r>
            <w:r w:rsidR="005D04BE" w:rsidRPr="00080BCE">
              <w:rPr>
                <w:rFonts w:cs="Lucida Sans Unicode"/>
                <w:sz w:val="18"/>
                <w:szCs w:val="18"/>
              </w:rPr>
              <w:t>Laurea</w:t>
            </w:r>
            <w:r w:rsidRPr="00080BCE">
              <w:rPr>
                <w:rFonts w:cs="Lucida Sans Unicode"/>
                <w:sz w:val="18"/>
                <w:szCs w:val="18"/>
              </w:rPr>
              <w:t xml:space="preserve"> i</w:t>
            </w:r>
            <w:r w:rsidR="005D04BE" w:rsidRPr="00080BCE">
              <w:rPr>
                <w:rFonts w:cs="Lucida Sans Unicode"/>
                <w:sz w:val="18"/>
                <w:szCs w:val="18"/>
              </w:rPr>
              <w:t>n Ingegneria Energetica è stata basata</w:t>
            </w:r>
            <w:r w:rsidRPr="00080BCE">
              <w:rPr>
                <w:rFonts w:cs="Lucida Sans Unicode"/>
                <w:sz w:val="18"/>
                <w:szCs w:val="18"/>
              </w:rPr>
              <w:t xml:space="preserve"> sui dati </w:t>
            </w:r>
            <w:r w:rsidR="00DE3D5E" w:rsidRPr="00080BCE">
              <w:rPr>
                <w:rFonts w:cs="Lucida Sans Unicode"/>
                <w:sz w:val="18"/>
                <w:szCs w:val="18"/>
              </w:rPr>
              <w:t xml:space="preserve">ufficiali del Dipartimento di Ingegneria dell’Università del </w:t>
            </w:r>
            <w:r w:rsidR="00DE3D5E" w:rsidRPr="00080BCE">
              <w:rPr>
                <w:sz w:val="18"/>
                <w:szCs w:val="18"/>
              </w:rPr>
              <w:t xml:space="preserve">Sannio </w:t>
            </w:r>
            <w:r w:rsidR="002E4034" w:rsidRPr="00080BCE">
              <w:rPr>
                <w:rFonts w:cs="Lucida Sans Unicode"/>
                <w:sz w:val="18"/>
                <w:szCs w:val="18"/>
              </w:rPr>
              <w:t>elaborati da</w:t>
            </w:r>
            <w:r w:rsidR="00A97430" w:rsidRPr="00080BCE">
              <w:rPr>
                <w:rFonts w:cs="Lucida Sans Unicode"/>
                <w:sz w:val="18"/>
                <w:szCs w:val="18"/>
              </w:rPr>
              <w:t>ll’Ufficio Analisi Statistiche dell’Ateneo</w:t>
            </w:r>
            <w:r w:rsidR="003448CC" w:rsidRPr="00080BCE">
              <w:rPr>
                <w:rFonts w:cs="Lucida Sans Unicode"/>
                <w:sz w:val="18"/>
                <w:szCs w:val="18"/>
              </w:rPr>
              <w:t xml:space="preserve"> </w:t>
            </w:r>
            <w:r w:rsidR="002E4034" w:rsidRPr="00080BCE">
              <w:rPr>
                <w:sz w:val="18"/>
                <w:szCs w:val="18"/>
              </w:rPr>
              <w:t>(</w:t>
            </w:r>
            <w:hyperlink r:id="rId9" w:history="1">
              <w:r w:rsidR="002E4034" w:rsidRPr="00080BCE">
                <w:rPr>
                  <w:sz w:val="18"/>
                  <w:szCs w:val="18"/>
                </w:rPr>
                <w:t>https://dwunisannio.cineca.it/microstrategy/asp/</w:t>
              </w:r>
            </w:hyperlink>
            <w:r w:rsidR="002E4034" w:rsidRPr="00080BCE">
              <w:rPr>
                <w:sz w:val="18"/>
                <w:szCs w:val="18"/>
              </w:rPr>
              <w:t xml:space="preserve">, ad </w:t>
            </w:r>
            <w:r w:rsidR="002E4034" w:rsidRPr="00080BCE">
              <w:rPr>
                <w:rFonts w:cs="Lucida Sans Unicode"/>
                <w:sz w:val="18"/>
                <w:szCs w:val="18"/>
              </w:rPr>
              <w:t>accesso ristretto)</w:t>
            </w:r>
            <w:r w:rsidR="00A97430" w:rsidRPr="00080BCE">
              <w:rPr>
                <w:rFonts w:cs="Lucida Sans Unicode"/>
                <w:sz w:val="18"/>
                <w:szCs w:val="18"/>
              </w:rPr>
              <w:t>.</w:t>
            </w:r>
          </w:p>
          <w:p w:rsidR="006D1C49" w:rsidRPr="00080BCE" w:rsidRDefault="006D1C49"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 xml:space="preserve">1. </w:t>
            </w:r>
            <w:r w:rsidR="003F2C30" w:rsidRPr="00080BCE">
              <w:rPr>
                <w:rFonts w:cs="Lucida Sans Unicode"/>
                <w:i/>
                <w:sz w:val="18"/>
                <w:szCs w:val="18"/>
                <w:u w:val="single"/>
              </w:rPr>
              <w:t>Dati relativi all’</w:t>
            </w:r>
            <w:r w:rsidRPr="00080BCE">
              <w:rPr>
                <w:rFonts w:cs="Lucida Sans Unicode"/>
                <w:i/>
                <w:sz w:val="18"/>
                <w:szCs w:val="18"/>
                <w:u w:val="single"/>
              </w:rPr>
              <w:t xml:space="preserve">ingresso al </w:t>
            </w:r>
            <w:proofErr w:type="spellStart"/>
            <w:r w:rsidRPr="00080BCE">
              <w:rPr>
                <w:rFonts w:cs="Lucida Sans Unicode"/>
                <w:i/>
                <w:sz w:val="18"/>
                <w:szCs w:val="18"/>
                <w:u w:val="single"/>
              </w:rPr>
              <w:t>Cd</w:t>
            </w:r>
            <w:r w:rsidR="00AB251D" w:rsidRPr="00080BCE">
              <w:rPr>
                <w:rFonts w:cs="Lucida Sans Unicode"/>
                <w:i/>
                <w:sz w:val="18"/>
                <w:szCs w:val="18"/>
                <w:u w:val="single"/>
              </w:rPr>
              <w:t>L</w:t>
            </w:r>
            <w:proofErr w:type="spellEnd"/>
          </w:p>
          <w:p w:rsidR="006D1C49" w:rsidRPr="00080BCE" w:rsidRDefault="006D1C49" w:rsidP="005A554D">
            <w:pPr>
              <w:shd w:val="clear" w:color="auto" w:fill="FFFFFF" w:themeFill="background1"/>
              <w:jc w:val="both"/>
              <w:rPr>
                <w:rFonts w:cs="Lucida Sans Unicode"/>
                <w:sz w:val="18"/>
                <w:szCs w:val="18"/>
              </w:rPr>
            </w:pPr>
            <w:r w:rsidRPr="00080BCE">
              <w:rPr>
                <w:rFonts w:cs="Lucida Sans Unicode"/>
                <w:sz w:val="18"/>
                <w:szCs w:val="18"/>
              </w:rPr>
              <w:t>Le immatricolazioni per l’</w:t>
            </w:r>
            <w:proofErr w:type="spellStart"/>
            <w:r w:rsidRPr="00080BCE">
              <w:rPr>
                <w:rFonts w:cs="Lucida Sans Unicode"/>
                <w:sz w:val="18"/>
                <w:szCs w:val="18"/>
              </w:rPr>
              <w:t>a.a</w:t>
            </w:r>
            <w:proofErr w:type="spellEnd"/>
            <w:r w:rsidRPr="00080BCE">
              <w:rPr>
                <w:rFonts w:cs="Lucida Sans Unicode"/>
                <w:sz w:val="18"/>
                <w:szCs w:val="18"/>
              </w:rPr>
              <w:t>. 201</w:t>
            </w:r>
            <w:r w:rsidR="002E4034" w:rsidRPr="00080BCE">
              <w:rPr>
                <w:rFonts w:cs="Lucida Sans Unicode"/>
                <w:sz w:val="18"/>
                <w:szCs w:val="18"/>
              </w:rPr>
              <w:t>5</w:t>
            </w:r>
            <w:r w:rsidRPr="00080BCE">
              <w:rPr>
                <w:rFonts w:cs="Lucida Sans Unicode"/>
                <w:sz w:val="18"/>
                <w:szCs w:val="18"/>
              </w:rPr>
              <w:t>/1</w:t>
            </w:r>
            <w:r w:rsidR="002E4034" w:rsidRPr="00080BCE">
              <w:rPr>
                <w:rFonts w:cs="Lucida Sans Unicode"/>
                <w:sz w:val="18"/>
                <w:szCs w:val="18"/>
              </w:rPr>
              <w:t>6</w:t>
            </w:r>
            <w:r w:rsidRPr="00080BCE">
              <w:rPr>
                <w:rFonts w:cs="Lucida Sans Unicode"/>
                <w:sz w:val="18"/>
                <w:szCs w:val="18"/>
              </w:rPr>
              <w:t xml:space="preserve"> si sono chiuse il </w:t>
            </w:r>
            <w:r w:rsidR="00EB6B82" w:rsidRPr="00080BCE">
              <w:rPr>
                <w:rFonts w:cs="Lucida Sans Unicode"/>
                <w:sz w:val="18"/>
                <w:szCs w:val="18"/>
              </w:rPr>
              <w:t>31/12/201</w:t>
            </w:r>
            <w:r w:rsidR="002E4034" w:rsidRPr="00080BCE">
              <w:rPr>
                <w:rFonts w:cs="Lucida Sans Unicode"/>
                <w:sz w:val="18"/>
                <w:szCs w:val="18"/>
              </w:rPr>
              <w:t>5</w:t>
            </w:r>
            <w:r w:rsidR="00EB6B82" w:rsidRPr="00080BCE">
              <w:rPr>
                <w:rFonts w:cs="Lucida Sans Unicode"/>
                <w:sz w:val="18"/>
                <w:szCs w:val="18"/>
              </w:rPr>
              <w:t xml:space="preserve">. Gli immatricolati </w:t>
            </w:r>
            <w:r w:rsidRPr="00080BCE">
              <w:rPr>
                <w:rFonts w:cs="Lucida Sans Unicode"/>
                <w:sz w:val="18"/>
                <w:szCs w:val="18"/>
              </w:rPr>
              <w:t xml:space="preserve">sono stati </w:t>
            </w:r>
            <w:r w:rsidR="002E4034" w:rsidRPr="00080BCE">
              <w:rPr>
                <w:rFonts w:cs="Lucida Sans Unicode"/>
                <w:sz w:val="18"/>
                <w:szCs w:val="18"/>
              </w:rPr>
              <w:t xml:space="preserve">62 </w:t>
            </w:r>
            <w:r w:rsidR="004001EE" w:rsidRPr="00080BCE">
              <w:rPr>
                <w:rFonts w:cs="Lucida Sans Unicode"/>
                <w:sz w:val="18"/>
                <w:szCs w:val="18"/>
              </w:rPr>
              <w:t xml:space="preserve">(gli iscritti al primo anno sono </w:t>
            </w:r>
            <w:r w:rsidR="002E4034" w:rsidRPr="00080BCE">
              <w:rPr>
                <w:rFonts w:cs="Lucida Sans Unicode"/>
                <w:sz w:val="18"/>
                <w:szCs w:val="18"/>
              </w:rPr>
              <w:t>7</w:t>
            </w:r>
            <w:r w:rsidR="005B2429" w:rsidRPr="00080BCE">
              <w:rPr>
                <w:rFonts w:cs="Lucida Sans Unicode"/>
                <w:sz w:val="18"/>
                <w:szCs w:val="18"/>
              </w:rPr>
              <w:t>3</w:t>
            </w:r>
            <w:r w:rsidR="004001EE" w:rsidRPr="00080BCE">
              <w:rPr>
                <w:rFonts w:cs="Lucida Sans Unicode"/>
                <w:sz w:val="18"/>
                <w:szCs w:val="18"/>
              </w:rPr>
              <w:t>)</w:t>
            </w:r>
            <w:r w:rsidRPr="00080BCE">
              <w:rPr>
                <w:rFonts w:cs="Lucida Sans Unicode"/>
                <w:sz w:val="18"/>
                <w:szCs w:val="18"/>
              </w:rPr>
              <w:t xml:space="preserve">, </w:t>
            </w:r>
            <w:r w:rsidR="007F174B" w:rsidRPr="00080BCE">
              <w:rPr>
                <w:rFonts w:cs="Lucida Sans Unicode"/>
                <w:sz w:val="18"/>
                <w:szCs w:val="18"/>
              </w:rPr>
              <w:t xml:space="preserve">con un </w:t>
            </w:r>
            <w:r w:rsidR="002E4034" w:rsidRPr="00080BCE">
              <w:rPr>
                <w:rFonts w:cs="Lucida Sans Unicode"/>
                <w:sz w:val="18"/>
                <w:szCs w:val="18"/>
              </w:rPr>
              <w:t xml:space="preserve">significativo incremento </w:t>
            </w:r>
            <w:r w:rsidR="00064272" w:rsidRPr="00080BCE">
              <w:rPr>
                <w:rFonts w:cs="Lucida Sans Unicode"/>
                <w:sz w:val="18"/>
                <w:szCs w:val="18"/>
              </w:rPr>
              <w:t xml:space="preserve">rispetto ai </w:t>
            </w:r>
            <w:r w:rsidR="002E4034" w:rsidRPr="00080BCE">
              <w:rPr>
                <w:rFonts w:cs="Lucida Sans Unicode"/>
                <w:sz w:val="18"/>
                <w:szCs w:val="18"/>
              </w:rPr>
              <w:t>45 dell’</w:t>
            </w:r>
            <w:proofErr w:type="spellStart"/>
            <w:r w:rsidR="002E4034" w:rsidRPr="00080BCE">
              <w:rPr>
                <w:rFonts w:cs="Lucida Sans Unicode"/>
                <w:sz w:val="18"/>
                <w:szCs w:val="18"/>
              </w:rPr>
              <w:t>a.a</w:t>
            </w:r>
            <w:proofErr w:type="spellEnd"/>
            <w:r w:rsidR="002E4034" w:rsidRPr="00080BCE">
              <w:rPr>
                <w:rFonts w:cs="Lucida Sans Unicode"/>
                <w:sz w:val="18"/>
                <w:szCs w:val="18"/>
              </w:rPr>
              <w:t>. 201</w:t>
            </w:r>
            <w:r w:rsidR="005B2429" w:rsidRPr="00080BCE">
              <w:rPr>
                <w:rFonts w:cs="Lucida Sans Unicode"/>
                <w:sz w:val="18"/>
                <w:szCs w:val="18"/>
              </w:rPr>
              <w:t>4</w:t>
            </w:r>
            <w:r w:rsidR="002E4034" w:rsidRPr="00080BCE">
              <w:rPr>
                <w:rFonts w:cs="Lucida Sans Unicode"/>
                <w:sz w:val="18"/>
                <w:szCs w:val="18"/>
              </w:rPr>
              <w:t xml:space="preserve">/15 </w:t>
            </w:r>
            <w:r w:rsidR="004001EE" w:rsidRPr="00080BCE">
              <w:rPr>
                <w:rFonts w:cs="Lucida Sans Unicode"/>
                <w:sz w:val="18"/>
                <w:szCs w:val="18"/>
              </w:rPr>
              <w:t>(5</w:t>
            </w:r>
            <w:r w:rsidR="005B2429" w:rsidRPr="00080BCE">
              <w:rPr>
                <w:rFonts w:cs="Lucida Sans Unicode"/>
                <w:sz w:val="18"/>
                <w:szCs w:val="18"/>
              </w:rPr>
              <w:t>3</w:t>
            </w:r>
            <w:r w:rsidR="004001EE" w:rsidRPr="00080BCE">
              <w:rPr>
                <w:rFonts w:cs="Lucida Sans Unicode"/>
                <w:sz w:val="18"/>
                <w:szCs w:val="18"/>
              </w:rPr>
              <w:t xml:space="preserve"> iscritti al primo anno)</w:t>
            </w:r>
            <w:r w:rsidR="005B2429" w:rsidRPr="00080BCE">
              <w:rPr>
                <w:rFonts w:cs="Lucida Sans Unicode"/>
                <w:sz w:val="18"/>
                <w:szCs w:val="18"/>
              </w:rPr>
              <w:t xml:space="preserve"> e ai</w:t>
            </w:r>
            <w:r w:rsidR="004001EE" w:rsidRPr="00080BCE">
              <w:rPr>
                <w:rFonts w:cs="Lucida Sans Unicode"/>
                <w:sz w:val="18"/>
                <w:szCs w:val="18"/>
              </w:rPr>
              <w:t xml:space="preserve"> </w:t>
            </w:r>
            <w:r w:rsidR="002E4034" w:rsidRPr="00080BCE">
              <w:rPr>
                <w:rFonts w:cs="Lucida Sans Unicode"/>
                <w:sz w:val="18"/>
                <w:szCs w:val="18"/>
              </w:rPr>
              <w:t>48 dell’</w:t>
            </w:r>
            <w:proofErr w:type="spellStart"/>
            <w:r w:rsidR="002E4034" w:rsidRPr="00080BCE">
              <w:rPr>
                <w:rFonts w:cs="Lucida Sans Unicode"/>
                <w:sz w:val="18"/>
                <w:szCs w:val="18"/>
              </w:rPr>
              <w:t>a.a</w:t>
            </w:r>
            <w:proofErr w:type="spellEnd"/>
            <w:r w:rsidR="002E4034" w:rsidRPr="00080BCE">
              <w:rPr>
                <w:rFonts w:cs="Lucida Sans Unicode"/>
                <w:sz w:val="18"/>
                <w:szCs w:val="18"/>
              </w:rPr>
              <w:t xml:space="preserve">. 2013/14 </w:t>
            </w:r>
            <w:r w:rsidR="005B2429" w:rsidRPr="00080BCE">
              <w:rPr>
                <w:rFonts w:cs="Lucida Sans Unicode"/>
                <w:sz w:val="18"/>
                <w:szCs w:val="18"/>
              </w:rPr>
              <w:t>(56 iscritti al primo anno)</w:t>
            </w:r>
            <w:r w:rsidR="003F2C30" w:rsidRPr="00080BCE">
              <w:rPr>
                <w:rFonts w:cs="Lucida Sans Unicode"/>
                <w:sz w:val="18"/>
                <w:szCs w:val="18"/>
              </w:rPr>
              <w:t xml:space="preserve">. </w:t>
            </w:r>
            <w:r w:rsidRPr="00080BCE">
              <w:rPr>
                <w:rFonts w:cs="Lucida Sans Unicode"/>
                <w:sz w:val="18"/>
                <w:szCs w:val="18"/>
              </w:rPr>
              <w:t xml:space="preserve">Gli immatricolati </w:t>
            </w:r>
            <w:r w:rsidR="00064272" w:rsidRPr="00080BCE">
              <w:rPr>
                <w:rFonts w:cs="Lucida Sans Unicode"/>
                <w:sz w:val="18"/>
                <w:szCs w:val="18"/>
              </w:rPr>
              <w:t>201</w:t>
            </w:r>
            <w:r w:rsidR="005B2429" w:rsidRPr="00080BCE">
              <w:rPr>
                <w:rFonts w:cs="Lucida Sans Unicode"/>
                <w:sz w:val="18"/>
                <w:szCs w:val="18"/>
              </w:rPr>
              <w:t>5</w:t>
            </w:r>
            <w:r w:rsidR="00064272" w:rsidRPr="00080BCE">
              <w:rPr>
                <w:rFonts w:cs="Lucida Sans Unicode"/>
                <w:sz w:val="18"/>
                <w:szCs w:val="18"/>
              </w:rPr>
              <w:t>/1</w:t>
            </w:r>
            <w:r w:rsidR="005B2429" w:rsidRPr="00080BCE">
              <w:rPr>
                <w:rFonts w:cs="Lucida Sans Unicode"/>
                <w:sz w:val="18"/>
                <w:szCs w:val="18"/>
              </w:rPr>
              <w:t>6</w:t>
            </w:r>
            <w:r w:rsidR="00064272" w:rsidRPr="00080BCE">
              <w:rPr>
                <w:rFonts w:cs="Lucida Sans Unicode"/>
                <w:sz w:val="18"/>
                <w:szCs w:val="18"/>
              </w:rPr>
              <w:t xml:space="preserve"> </w:t>
            </w:r>
            <w:r w:rsidRPr="00080BCE">
              <w:rPr>
                <w:rFonts w:cs="Lucida Sans Unicode"/>
                <w:sz w:val="18"/>
                <w:szCs w:val="18"/>
              </w:rPr>
              <w:t>provengono per la maggior parte dalle Province di Benevento (</w:t>
            </w:r>
            <w:r w:rsidR="00864E91" w:rsidRPr="00080BCE">
              <w:rPr>
                <w:rFonts w:cs="Lucida Sans Unicode"/>
                <w:sz w:val="18"/>
                <w:szCs w:val="18"/>
              </w:rPr>
              <w:t>6</w:t>
            </w:r>
            <w:r w:rsidR="005B2429" w:rsidRPr="00080BCE">
              <w:rPr>
                <w:rFonts w:cs="Lucida Sans Unicode"/>
                <w:sz w:val="18"/>
                <w:szCs w:val="18"/>
              </w:rPr>
              <w:t>3</w:t>
            </w:r>
            <w:r w:rsidRPr="00080BCE">
              <w:rPr>
                <w:rFonts w:cs="Lucida Sans Unicode"/>
                <w:sz w:val="18"/>
                <w:szCs w:val="18"/>
              </w:rPr>
              <w:t>%) ed Avellino (</w:t>
            </w:r>
            <w:r w:rsidR="005B2429" w:rsidRPr="00080BCE">
              <w:rPr>
                <w:rFonts w:cs="Lucida Sans Unicode"/>
                <w:sz w:val="18"/>
                <w:szCs w:val="18"/>
              </w:rPr>
              <w:t>20</w:t>
            </w:r>
            <w:r w:rsidRPr="00080BCE">
              <w:rPr>
                <w:rFonts w:cs="Lucida Sans Unicode"/>
                <w:sz w:val="18"/>
                <w:szCs w:val="18"/>
              </w:rPr>
              <w:t xml:space="preserve">%), </w:t>
            </w:r>
            <w:r w:rsidR="00064272" w:rsidRPr="00080BCE">
              <w:rPr>
                <w:rFonts w:cs="Lucida Sans Unicode"/>
                <w:sz w:val="18"/>
                <w:szCs w:val="18"/>
              </w:rPr>
              <w:t>e queste percentuali, con piccole variazioni, risultano sostanzialmente costanti negli anni</w:t>
            </w:r>
            <w:r w:rsidR="009A5FB0" w:rsidRPr="00080BCE">
              <w:rPr>
                <w:rFonts w:cs="Lucida Sans Unicode"/>
                <w:sz w:val="18"/>
                <w:szCs w:val="18"/>
              </w:rPr>
              <w:t>: r</w:t>
            </w:r>
            <w:r w:rsidR="00D84C7D" w:rsidRPr="00080BCE">
              <w:rPr>
                <w:rFonts w:cs="Lucida Sans Unicode"/>
                <w:sz w:val="18"/>
                <w:szCs w:val="18"/>
              </w:rPr>
              <w:t xml:space="preserve">isulta infatti che </w:t>
            </w:r>
            <w:r w:rsidR="00064272" w:rsidRPr="00080BCE">
              <w:rPr>
                <w:rFonts w:cs="Lucida Sans Unicode"/>
                <w:sz w:val="18"/>
                <w:szCs w:val="18"/>
              </w:rPr>
              <w:t>dall’</w:t>
            </w:r>
            <w:proofErr w:type="spellStart"/>
            <w:r w:rsidR="00064272" w:rsidRPr="00080BCE">
              <w:rPr>
                <w:rFonts w:cs="Lucida Sans Unicode"/>
                <w:sz w:val="18"/>
                <w:szCs w:val="18"/>
              </w:rPr>
              <w:t>a.a</w:t>
            </w:r>
            <w:proofErr w:type="spellEnd"/>
            <w:r w:rsidR="00064272" w:rsidRPr="00080BCE">
              <w:rPr>
                <w:rFonts w:cs="Lucida Sans Unicode"/>
                <w:sz w:val="18"/>
                <w:szCs w:val="18"/>
              </w:rPr>
              <w:t> 2005/</w:t>
            </w:r>
            <w:r w:rsidR="004001EE" w:rsidRPr="00080BCE">
              <w:rPr>
                <w:rFonts w:cs="Lucida Sans Unicode"/>
                <w:sz w:val="18"/>
                <w:szCs w:val="18"/>
              </w:rPr>
              <w:t>0</w:t>
            </w:r>
            <w:r w:rsidR="00064272" w:rsidRPr="00080BCE">
              <w:rPr>
                <w:rFonts w:cs="Lucida Sans Unicode"/>
                <w:sz w:val="18"/>
                <w:szCs w:val="18"/>
              </w:rPr>
              <w:t>6</w:t>
            </w:r>
            <w:r w:rsidR="00EB6B82" w:rsidRPr="00080BCE">
              <w:rPr>
                <w:rFonts w:cs="Lucida Sans Unicode"/>
                <w:sz w:val="18"/>
                <w:szCs w:val="18"/>
              </w:rPr>
              <w:t xml:space="preserve"> ad oggi (considerando quindi sia il </w:t>
            </w:r>
            <w:proofErr w:type="spellStart"/>
            <w:r w:rsidR="00EB6B82" w:rsidRPr="00080BCE">
              <w:rPr>
                <w:rFonts w:cs="Lucida Sans Unicode"/>
                <w:sz w:val="18"/>
                <w:szCs w:val="18"/>
              </w:rPr>
              <w:t>CdL</w:t>
            </w:r>
            <w:proofErr w:type="spellEnd"/>
            <w:r w:rsidR="00EB6B82" w:rsidRPr="00080BCE">
              <w:rPr>
                <w:rFonts w:cs="Lucida Sans Unicode"/>
                <w:sz w:val="18"/>
                <w:szCs w:val="18"/>
              </w:rPr>
              <w:t xml:space="preserve"> che il suo “predecessore”, Corso di Laurea in Ingegneria Energetica istitu</w:t>
            </w:r>
            <w:r w:rsidR="00532862" w:rsidRPr="00080BCE">
              <w:rPr>
                <w:rFonts w:cs="Lucida Sans Unicode"/>
                <w:sz w:val="18"/>
                <w:szCs w:val="18"/>
              </w:rPr>
              <w:t>ito</w:t>
            </w:r>
            <w:r w:rsidR="00EB6B82" w:rsidRPr="00080BCE">
              <w:rPr>
                <w:rFonts w:cs="Lucida Sans Unicode"/>
                <w:sz w:val="18"/>
                <w:szCs w:val="18"/>
              </w:rPr>
              <w:t xml:space="preserve"> </w:t>
            </w:r>
            <w:r w:rsidR="009A5FB0" w:rsidRPr="00080BCE">
              <w:rPr>
                <w:rFonts w:cs="Lucida Sans Unicode"/>
                <w:sz w:val="18"/>
                <w:szCs w:val="18"/>
              </w:rPr>
              <w:t xml:space="preserve">ai sensi del </w:t>
            </w:r>
            <w:r w:rsidR="00EB6B82" w:rsidRPr="00080BCE">
              <w:rPr>
                <w:rFonts w:cs="Lucida Sans Unicode"/>
                <w:sz w:val="18"/>
                <w:szCs w:val="18"/>
              </w:rPr>
              <w:t>D.M. 509)</w:t>
            </w:r>
            <w:r w:rsidR="00064272" w:rsidRPr="00080BCE">
              <w:rPr>
                <w:rFonts w:cs="Lucida Sans Unicode"/>
                <w:sz w:val="18"/>
                <w:szCs w:val="18"/>
              </w:rPr>
              <w:t xml:space="preserve"> </w:t>
            </w:r>
            <w:r w:rsidR="00B13B7F" w:rsidRPr="00080BCE">
              <w:rPr>
                <w:rFonts w:cs="Lucida Sans Unicode"/>
                <w:sz w:val="18"/>
                <w:szCs w:val="18"/>
              </w:rPr>
              <w:t xml:space="preserve">il numero degli immatricolati provenienti dalle </w:t>
            </w:r>
            <w:r w:rsidR="00F7703D" w:rsidRPr="00080BCE">
              <w:rPr>
                <w:rFonts w:cs="Lucida Sans Unicode"/>
                <w:sz w:val="18"/>
                <w:szCs w:val="18"/>
              </w:rPr>
              <w:t xml:space="preserve">due </w:t>
            </w:r>
            <w:r w:rsidR="00B13B7F" w:rsidRPr="00080BCE">
              <w:rPr>
                <w:rFonts w:cs="Lucida Sans Unicode"/>
                <w:sz w:val="18"/>
                <w:szCs w:val="18"/>
              </w:rPr>
              <w:t xml:space="preserve">provincie </w:t>
            </w:r>
            <w:r w:rsidR="00F7703D" w:rsidRPr="00080BCE">
              <w:rPr>
                <w:rFonts w:cs="Lucida Sans Unicode"/>
                <w:sz w:val="18"/>
                <w:szCs w:val="18"/>
              </w:rPr>
              <w:t xml:space="preserve">citate </w:t>
            </w:r>
            <w:r w:rsidR="00B13B7F" w:rsidRPr="00080BCE">
              <w:rPr>
                <w:rFonts w:cs="Lucida Sans Unicode"/>
                <w:sz w:val="18"/>
                <w:szCs w:val="18"/>
              </w:rPr>
              <w:t xml:space="preserve">è sempre </w:t>
            </w:r>
            <w:r w:rsidR="00F7703D" w:rsidRPr="00080BCE">
              <w:rPr>
                <w:rFonts w:cs="Lucida Sans Unicode"/>
                <w:sz w:val="18"/>
                <w:szCs w:val="18"/>
              </w:rPr>
              <w:t>stato interno all’intervallo 80</w:t>
            </w:r>
            <w:r w:rsidR="00B13B7F" w:rsidRPr="00080BCE">
              <w:rPr>
                <w:rFonts w:cs="Lucida Sans Unicode"/>
                <w:sz w:val="18"/>
                <w:szCs w:val="18"/>
              </w:rPr>
              <w:t>%</w:t>
            </w:r>
            <w:r w:rsidR="00F7703D" w:rsidRPr="00080BCE">
              <w:rPr>
                <w:rFonts w:cs="Lucida Sans Unicode"/>
                <w:sz w:val="18"/>
                <w:szCs w:val="18"/>
              </w:rPr>
              <w:t>–</w:t>
            </w:r>
            <w:r w:rsidR="00B13B7F" w:rsidRPr="00080BCE">
              <w:rPr>
                <w:rFonts w:cs="Lucida Sans Unicode"/>
                <w:sz w:val="18"/>
                <w:szCs w:val="18"/>
              </w:rPr>
              <w:lastRenderedPageBreak/>
              <w:t>95%.</w:t>
            </w:r>
            <w:r w:rsidR="00F7703D" w:rsidRPr="00080BCE">
              <w:rPr>
                <w:rFonts w:cs="Lucida Sans Unicode"/>
                <w:sz w:val="18"/>
                <w:szCs w:val="18"/>
              </w:rPr>
              <w:t xml:space="preserve"> </w:t>
            </w:r>
            <w:r w:rsidR="00F10774" w:rsidRPr="00080BCE">
              <w:rPr>
                <w:rFonts w:cs="Lucida Sans Unicode"/>
                <w:sz w:val="18"/>
                <w:szCs w:val="18"/>
              </w:rPr>
              <w:t xml:space="preserve">Per quanto riguarda la </w:t>
            </w:r>
            <w:r w:rsidR="00D9756A" w:rsidRPr="00080BCE">
              <w:rPr>
                <w:rFonts w:cs="Lucida Sans Unicode"/>
                <w:sz w:val="18"/>
                <w:szCs w:val="18"/>
              </w:rPr>
              <w:t xml:space="preserve">tipologia di </w:t>
            </w:r>
            <w:r w:rsidR="00F10774" w:rsidRPr="00080BCE">
              <w:rPr>
                <w:rFonts w:cs="Lucida Sans Unicode"/>
                <w:sz w:val="18"/>
                <w:szCs w:val="18"/>
              </w:rPr>
              <w:t>formazione scolastica, si c</w:t>
            </w:r>
            <w:r w:rsidR="00D84C7D" w:rsidRPr="00080BCE">
              <w:rPr>
                <w:rFonts w:cs="Lucida Sans Unicode"/>
                <w:sz w:val="18"/>
                <w:szCs w:val="18"/>
              </w:rPr>
              <w:t>onferma la netta predominanza d</w:t>
            </w:r>
            <w:r w:rsidR="00F10774" w:rsidRPr="00080BCE">
              <w:rPr>
                <w:rFonts w:cs="Lucida Sans Unicode"/>
                <w:sz w:val="18"/>
                <w:szCs w:val="18"/>
              </w:rPr>
              <w:t xml:space="preserve">i </w:t>
            </w:r>
            <w:r w:rsidR="00D84C7D" w:rsidRPr="00080BCE">
              <w:rPr>
                <w:rFonts w:cs="Lucida Sans Unicode"/>
                <w:sz w:val="18"/>
                <w:szCs w:val="18"/>
              </w:rPr>
              <w:t>studenti provenienti da</w:t>
            </w:r>
            <w:r w:rsidR="00BB4F05" w:rsidRPr="00080BCE">
              <w:rPr>
                <w:rFonts w:cs="Lucida Sans Unicode"/>
                <w:sz w:val="18"/>
                <w:szCs w:val="18"/>
              </w:rPr>
              <w:t xml:space="preserve">l liceo scientifico </w:t>
            </w:r>
            <w:r w:rsidR="00F10774" w:rsidRPr="00080BCE">
              <w:rPr>
                <w:rFonts w:cs="Lucida Sans Unicode"/>
                <w:sz w:val="18"/>
                <w:szCs w:val="18"/>
              </w:rPr>
              <w:t>(</w:t>
            </w:r>
            <w:r w:rsidR="005B2429" w:rsidRPr="00080BCE">
              <w:rPr>
                <w:rFonts w:cs="Lucida Sans Unicode"/>
                <w:sz w:val="18"/>
                <w:szCs w:val="18"/>
              </w:rPr>
              <w:t>70</w:t>
            </w:r>
            <w:r w:rsidR="00F10774" w:rsidRPr="00080BCE">
              <w:rPr>
                <w:rFonts w:cs="Lucida Sans Unicode"/>
                <w:sz w:val="18"/>
                <w:szCs w:val="18"/>
              </w:rPr>
              <w:t xml:space="preserve">% nel </w:t>
            </w:r>
            <w:proofErr w:type="spellStart"/>
            <w:r w:rsidR="00BB4F05" w:rsidRPr="00080BCE">
              <w:rPr>
                <w:rFonts w:cs="Lucida Sans Unicode"/>
                <w:sz w:val="18"/>
                <w:szCs w:val="18"/>
              </w:rPr>
              <w:t>a.a</w:t>
            </w:r>
            <w:proofErr w:type="spellEnd"/>
            <w:r w:rsidR="00BB4F05" w:rsidRPr="00080BCE">
              <w:rPr>
                <w:rFonts w:cs="Lucida Sans Unicode"/>
                <w:sz w:val="18"/>
                <w:szCs w:val="18"/>
              </w:rPr>
              <w:t>. </w:t>
            </w:r>
            <w:r w:rsidR="00F10774" w:rsidRPr="00080BCE">
              <w:rPr>
                <w:rFonts w:cs="Lucida Sans Unicode"/>
                <w:sz w:val="18"/>
                <w:szCs w:val="18"/>
              </w:rPr>
              <w:t>201</w:t>
            </w:r>
            <w:r w:rsidR="005B2429" w:rsidRPr="00080BCE">
              <w:rPr>
                <w:rFonts w:cs="Lucida Sans Unicode"/>
                <w:sz w:val="18"/>
                <w:szCs w:val="18"/>
              </w:rPr>
              <w:t>5</w:t>
            </w:r>
            <w:r w:rsidR="00F10774" w:rsidRPr="00080BCE">
              <w:rPr>
                <w:rFonts w:cs="Lucida Sans Unicode"/>
                <w:sz w:val="18"/>
                <w:szCs w:val="18"/>
              </w:rPr>
              <w:t>/1</w:t>
            </w:r>
            <w:r w:rsidR="005B2429" w:rsidRPr="00080BCE">
              <w:rPr>
                <w:rFonts w:cs="Lucida Sans Unicode"/>
                <w:sz w:val="18"/>
                <w:szCs w:val="18"/>
              </w:rPr>
              <w:t>6</w:t>
            </w:r>
            <w:r w:rsidR="00F10774" w:rsidRPr="00080BCE">
              <w:rPr>
                <w:rFonts w:cs="Lucida Sans Unicode"/>
                <w:sz w:val="18"/>
                <w:szCs w:val="18"/>
              </w:rPr>
              <w:t xml:space="preserve">, </w:t>
            </w:r>
            <w:r w:rsidR="00BB4F05" w:rsidRPr="00080BCE">
              <w:rPr>
                <w:rFonts w:cs="Lucida Sans Unicode"/>
                <w:sz w:val="18"/>
                <w:szCs w:val="18"/>
              </w:rPr>
              <w:t>6</w:t>
            </w:r>
            <w:r w:rsidR="00B91742" w:rsidRPr="00080BCE">
              <w:rPr>
                <w:rFonts w:cs="Lucida Sans Unicode"/>
                <w:sz w:val="18"/>
                <w:szCs w:val="18"/>
              </w:rPr>
              <w:t>5</w:t>
            </w:r>
            <w:r w:rsidR="00F10774" w:rsidRPr="00080BCE">
              <w:rPr>
                <w:rFonts w:cs="Lucida Sans Unicode"/>
                <w:sz w:val="18"/>
                <w:szCs w:val="18"/>
              </w:rPr>
              <w:t xml:space="preserve">% </w:t>
            </w:r>
            <w:r w:rsidR="0017078B" w:rsidRPr="00080BCE">
              <w:rPr>
                <w:rFonts w:cs="Lucida Sans Unicode"/>
                <w:sz w:val="18"/>
                <w:szCs w:val="18"/>
              </w:rPr>
              <w:t>in media n</w:t>
            </w:r>
            <w:r w:rsidR="00F10774" w:rsidRPr="00080BCE">
              <w:rPr>
                <w:rFonts w:cs="Lucida Sans Unicode"/>
                <w:sz w:val="18"/>
                <w:szCs w:val="18"/>
              </w:rPr>
              <w:t>el triennio 201</w:t>
            </w:r>
            <w:r w:rsidR="00BB4F05" w:rsidRPr="00080BCE">
              <w:rPr>
                <w:rFonts w:cs="Lucida Sans Unicode"/>
                <w:sz w:val="18"/>
                <w:szCs w:val="18"/>
              </w:rPr>
              <w:t>2</w:t>
            </w:r>
            <w:r w:rsidR="00F10774" w:rsidRPr="00080BCE">
              <w:rPr>
                <w:rFonts w:cs="Lucida Sans Unicode"/>
                <w:sz w:val="18"/>
                <w:szCs w:val="18"/>
              </w:rPr>
              <w:t>/1</w:t>
            </w:r>
            <w:r w:rsidR="00BB4F05" w:rsidRPr="00080BCE">
              <w:rPr>
                <w:rFonts w:cs="Lucida Sans Unicode"/>
                <w:sz w:val="18"/>
                <w:szCs w:val="18"/>
              </w:rPr>
              <w:t>5</w:t>
            </w:r>
            <w:r w:rsidR="00F10774" w:rsidRPr="00080BCE">
              <w:rPr>
                <w:rFonts w:cs="Lucida Sans Unicode"/>
                <w:sz w:val="18"/>
                <w:szCs w:val="18"/>
              </w:rPr>
              <w:t>)</w:t>
            </w:r>
            <w:r w:rsidR="00BB4F05" w:rsidRPr="00080BCE">
              <w:rPr>
                <w:rFonts w:cs="Lucida Sans Unicode"/>
                <w:sz w:val="18"/>
                <w:szCs w:val="18"/>
              </w:rPr>
              <w:t>,</w:t>
            </w:r>
            <w:r w:rsidR="00F10774" w:rsidRPr="00080BCE">
              <w:rPr>
                <w:rFonts w:cs="Lucida Sans Unicode"/>
                <w:sz w:val="18"/>
                <w:szCs w:val="18"/>
              </w:rPr>
              <w:t xml:space="preserve"> </w:t>
            </w:r>
            <w:r w:rsidR="00BB4F05" w:rsidRPr="00080BCE">
              <w:rPr>
                <w:rFonts w:cs="Lucida Sans Unicode"/>
                <w:sz w:val="18"/>
                <w:szCs w:val="18"/>
              </w:rPr>
              <w:t xml:space="preserve">con una presenza significativa di studenti provenienti da istituti tecnici </w:t>
            </w:r>
            <w:r w:rsidR="00F10774" w:rsidRPr="00080BCE">
              <w:rPr>
                <w:rFonts w:cs="Lucida Sans Unicode"/>
                <w:sz w:val="18"/>
                <w:szCs w:val="18"/>
              </w:rPr>
              <w:t>(2</w:t>
            </w:r>
            <w:r w:rsidR="00B91742" w:rsidRPr="00080BCE">
              <w:rPr>
                <w:rFonts w:cs="Lucida Sans Unicode"/>
                <w:sz w:val="18"/>
                <w:szCs w:val="18"/>
              </w:rPr>
              <w:t>1</w:t>
            </w:r>
            <w:r w:rsidR="00F10774" w:rsidRPr="00080BCE">
              <w:rPr>
                <w:rFonts w:cs="Lucida Sans Unicode"/>
                <w:sz w:val="18"/>
                <w:szCs w:val="18"/>
              </w:rPr>
              <w:t xml:space="preserve">% </w:t>
            </w:r>
            <w:r w:rsidR="00B91742" w:rsidRPr="00080BCE">
              <w:rPr>
                <w:rFonts w:cs="Lucida Sans Unicode"/>
                <w:sz w:val="18"/>
                <w:szCs w:val="18"/>
              </w:rPr>
              <w:t>nell’</w:t>
            </w:r>
            <w:proofErr w:type="spellStart"/>
            <w:r w:rsidR="00B91742" w:rsidRPr="00080BCE">
              <w:rPr>
                <w:rFonts w:cs="Lucida Sans Unicode"/>
                <w:sz w:val="18"/>
                <w:szCs w:val="18"/>
              </w:rPr>
              <w:t>a.a</w:t>
            </w:r>
            <w:proofErr w:type="spellEnd"/>
            <w:r w:rsidR="00B91742" w:rsidRPr="00080BCE">
              <w:rPr>
                <w:rFonts w:cs="Lucida Sans Unicode"/>
                <w:sz w:val="18"/>
                <w:szCs w:val="18"/>
              </w:rPr>
              <w:t>. 2015/16</w:t>
            </w:r>
            <w:r w:rsidR="00BB4F05" w:rsidRPr="00080BCE">
              <w:rPr>
                <w:rFonts w:cs="Lucida Sans Unicode"/>
                <w:sz w:val="18"/>
                <w:szCs w:val="18"/>
              </w:rPr>
              <w:t xml:space="preserve"> e 23% </w:t>
            </w:r>
            <w:r w:rsidR="0017078B" w:rsidRPr="00080BCE">
              <w:rPr>
                <w:rFonts w:cs="Lucida Sans Unicode"/>
                <w:sz w:val="18"/>
                <w:szCs w:val="18"/>
              </w:rPr>
              <w:t xml:space="preserve">in media </w:t>
            </w:r>
            <w:r w:rsidR="00F10774" w:rsidRPr="00080BCE">
              <w:rPr>
                <w:rFonts w:cs="Lucida Sans Unicode"/>
                <w:sz w:val="18"/>
                <w:szCs w:val="18"/>
              </w:rPr>
              <w:t>nell’ultimo triennio</w:t>
            </w:r>
            <w:r w:rsidR="00D9756A" w:rsidRPr="00080BCE">
              <w:rPr>
                <w:rFonts w:cs="Lucida Sans Unicode"/>
                <w:sz w:val="18"/>
                <w:szCs w:val="18"/>
              </w:rPr>
              <w:t>)</w:t>
            </w:r>
            <w:r w:rsidR="00BB4F05" w:rsidRPr="00080BCE">
              <w:rPr>
                <w:rFonts w:cs="Lucida Sans Unicode"/>
                <w:sz w:val="18"/>
                <w:szCs w:val="18"/>
              </w:rPr>
              <w:t xml:space="preserve"> e percentuali minori per i licei classici (</w:t>
            </w:r>
            <w:r w:rsidR="00B91742" w:rsidRPr="00080BCE">
              <w:rPr>
                <w:rFonts w:cs="Lucida Sans Unicode"/>
                <w:sz w:val="18"/>
                <w:szCs w:val="18"/>
              </w:rPr>
              <w:t>4</w:t>
            </w:r>
            <w:r w:rsidR="00BB4F05" w:rsidRPr="00080BCE">
              <w:rPr>
                <w:rFonts w:cs="Lucida Sans Unicode"/>
                <w:sz w:val="18"/>
                <w:szCs w:val="18"/>
              </w:rPr>
              <w:t>%)</w:t>
            </w:r>
            <w:r w:rsidR="00B91742" w:rsidRPr="00080BCE">
              <w:rPr>
                <w:rFonts w:cs="Lucida Sans Unicode"/>
                <w:sz w:val="18"/>
                <w:szCs w:val="18"/>
              </w:rPr>
              <w:t xml:space="preserve"> e gli istituti professionali (4%)</w:t>
            </w:r>
            <w:r w:rsidR="00F10774" w:rsidRPr="00080BCE">
              <w:rPr>
                <w:rFonts w:cs="Lucida Sans Unicode"/>
                <w:sz w:val="18"/>
                <w:szCs w:val="18"/>
              </w:rPr>
              <w:t>.</w:t>
            </w:r>
            <w:r w:rsidR="00F7703D" w:rsidRPr="00080BCE">
              <w:rPr>
                <w:rFonts w:cs="Lucida Sans Unicode"/>
                <w:sz w:val="18"/>
                <w:szCs w:val="18"/>
              </w:rPr>
              <w:t xml:space="preserve"> </w:t>
            </w:r>
            <w:r w:rsidR="00D9756A" w:rsidRPr="00080BCE">
              <w:rPr>
                <w:rFonts w:cs="Lucida Sans Unicode"/>
                <w:sz w:val="18"/>
                <w:szCs w:val="18"/>
              </w:rPr>
              <w:t>Ancora, risulta che nell’</w:t>
            </w:r>
            <w:proofErr w:type="spellStart"/>
            <w:r w:rsidR="00D9756A" w:rsidRPr="00080BCE">
              <w:rPr>
                <w:rFonts w:cs="Lucida Sans Unicode"/>
                <w:sz w:val="18"/>
                <w:szCs w:val="18"/>
              </w:rPr>
              <w:t>a.a</w:t>
            </w:r>
            <w:proofErr w:type="spellEnd"/>
            <w:r w:rsidR="00D9756A" w:rsidRPr="00080BCE">
              <w:rPr>
                <w:rFonts w:cs="Lucida Sans Unicode"/>
                <w:sz w:val="18"/>
                <w:szCs w:val="18"/>
              </w:rPr>
              <w:t>. 201</w:t>
            </w:r>
            <w:r w:rsidR="006B6FCC" w:rsidRPr="00080BCE">
              <w:rPr>
                <w:rFonts w:cs="Lucida Sans Unicode"/>
                <w:sz w:val="18"/>
                <w:szCs w:val="18"/>
              </w:rPr>
              <w:t>5</w:t>
            </w:r>
            <w:r w:rsidR="00D9756A" w:rsidRPr="00080BCE">
              <w:rPr>
                <w:rFonts w:cs="Lucida Sans Unicode"/>
                <w:sz w:val="18"/>
                <w:szCs w:val="18"/>
              </w:rPr>
              <w:t>/1</w:t>
            </w:r>
            <w:r w:rsidR="006B6FCC" w:rsidRPr="00080BCE">
              <w:rPr>
                <w:rFonts w:cs="Lucida Sans Unicode"/>
                <w:sz w:val="18"/>
                <w:szCs w:val="18"/>
              </w:rPr>
              <w:t>6</w:t>
            </w:r>
            <w:r w:rsidR="00D9756A" w:rsidRPr="00080BCE">
              <w:rPr>
                <w:rFonts w:cs="Lucida Sans Unicode"/>
                <w:sz w:val="18"/>
                <w:szCs w:val="18"/>
              </w:rPr>
              <w:t xml:space="preserve"> il </w:t>
            </w:r>
            <w:r w:rsidR="006B6FCC" w:rsidRPr="00080BCE">
              <w:rPr>
                <w:rFonts w:cs="Lucida Sans Unicode"/>
                <w:sz w:val="18"/>
                <w:szCs w:val="18"/>
              </w:rPr>
              <w:t>38</w:t>
            </w:r>
            <w:r w:rsidR="00D9756A" w:rsidRPr="00080BCE">
              <w:rPr>
                <w:rFonts w:cs="Lucida Sans Unicode"/>
                <w:sz w:val="18"/>
                <w:szCs w:val="18"/>
              </w:rPr>
              <w:t>% degli studenti si è iscritto con un voto di diploma non inferiore a 90</w:t>
            </w:r>
            <w:r w:rsidR="00F7703D" w:rsidRPr="00080BCE">
              <w:rPr>
                <w:rFonts w:cs="Lucida Sans Unicode"/>
                <w:sz w:val="18"/>
                <w:szCs w:val="18"/>
              </w:rPr>
              <w:t xml:space="preserve"> </w:t>
            </w:r>
            <w:r w:rsidR="005B5732" w:rsidRPr="00080BCE">
              <w:rPr>
                <w:rFonts w:cs="Lucida Sans Unicode"/>
                <w:sz w:val="18"/>
                <w:szCs w:val="18"/>
              </w:rPr>
              <w:t xml:space="preserve">su 100 </w:t>
            </w:r>
            <w:r w:rsidR="00D9756A" w:rsidRPr="00080BCE">
              <w:rPr>
                <w:rFonts w:cs="Lucida Sans Unicode"/>
                <w:sz w:val="18"/>
                <w:szCs w:val="18"/>
              </w:rPr>
              <w:t>(il 3</w:t>
            </w:r>
            <w:r w:rsidR="006B6FCC" w:rsidRPr="00080BCE">
              <w:rPr>
                <w:rFonts w:cs="Lucida Sans Unicode"/>
                <w:sz w:val="18"/>
                <w:szCs w:val="18"/>
              </w:rPr>
              <w:t>4</w:t>
            </w:r>
            <w:r w:rsidR="00D9756A" w:rsidRPr="00080BCE">
              <w:rPr>
                <w:rFonts w:cs="Lucida Sans Unicode"/>
                <w:sz w:val="18"/>
                <w:szCs w:val="18"/>
              </w:rPr>
              <w:t xml:space="preserve">% </w:t>
            </w:r>
            <w:r w:rsidR="0017078B" w:rsidRPr="00080BCE">
              <w:rPr>
                <w:rFonts w:cs="Lucida Sans Unicode"/>
                <w:sz w:val="18"/>
                <w:szCs w:val="18"/>
              </w:rPr>
              <w:t xml:space="preserve">in media </w:t>
            </w:r>
            <w:r w:rsidR="00D9756A" w:rsidRPr="00080BCE">
              <w:rPr>
                <w:rFonts w:cs="Lucida Sans Unicode"/>
                <w:sz w:val="18"/>
                <w:szCs w:val="18"/>
              </w:rPr>
              <w:t>nell’ultimo triennio)</w:t>
            </w:r>
            <w:r w:rsidR="00C84EC2" w:rsidRPr="00080BCE">
              <w:rPr>
                <w:rFonts w:cs="Lucida Sans Unicode"/>
                <w:sz w:val="18"/>
                <w:szCs w:val="18"/>
              </w:rPr>
              <w:t>,</w:t>
            </w:r>
            <w:r w:rsidR="00D9756A" w:rsidRPr="00080BCE">
              <w:rPr>
                <w:rFonts w:cs="Lucida Sans Unicode"/>
                <w:sz w:val="18"/>
                <w:szCs w:val="18"/>
              </w:rPr>
              <w:t xml:space="preserve"> e il </w:t>
            </w:r>
            <w:r w:rsidR="00DE3D5E" w:rsidRPr="00080BCE">
              <w:rPr>
                <w:rFonts w:cs="Lucida Sans Unicode"/>
                <w:sz w:val="18"/>
                <w:szCs w:val="18"/>
              </w:rPr>
              <w:t>6</w:t>
            </w:r>
            <w:r w:rsidR="006B6FCC" w:rsidRPr="00080BCE">
              <w:rPr>
                <w:rFonts w:cs="Lucida Sans Unicode"/>
                <w:sz w:val="18"/>
                <w:szCs w:val="18"/>
              </w:rPr>
              <w:t>4</w:t>
            </w:r>
            <w:r w:rsidR="00DE3D5E" w:rsidRPr="00080BCE">
              <w:rPr>
                <w:rFonts w:cs="Lucida Sans Unicode"/>
                <w:sz w:val="18"/>
                <w:szCs w:val="18"/>
              </w:rPr>
              <w:t>% con un voto non inferiore ad 80</w:t>
            </w:r>
            <w:r w:rsidR="00F7703D" w:rsidRPr="00080BCE">
              <w:rPr>
                <w:rFonts w:cs="Lucida Sans Unicode"/>
                <w:sz w:val="18"/>
                <w:szCs w:val="18"/>
              </w:rPr>
              <w:t xml:space="preserve"> </w:t>
            </w:r>
            <w:r w:rsidR="005B5732" w:rsidRPr="00080BCE">
              <w:rPr>
                <w:rFonts w:cs="Lucida Sans Unicode"/>
                <w:sz w:val="18"/>
                <w:szCs w:val="18"/>
              </w:rPr>
              <w:t xml:space="preserve">su 100 </w:t>
            </w:r>
            <w:r w:rsidR="00DE3D5E" w:rsidRPr="00080BCE">
              <w:rPr>
                <w:rFonts w:cs="Lucida Sans Unicode"/>
                <w:sz w:val="18"/>
                <w:szCs w:val="18"/>
              </w:rPr>
              <w:t>(</w:t>
            </w:r>
            <w:r w:rsidR="005B351E" w:rsidRPr="00080BCE">
              <w:rPr>
                <w:rFonts w:cs="Lucida Sans Unicode"/>
                <w:sz w:val="18"/>
                <w:szCs w:val="18"/>
              </w:rPr>
              <w:t xml:space="preserve">il </w:t>
            </w:r>
            <w:r w:rsidR="00DE3D5E" w:rsidRPr="00080BCE">
              <w:rPr>
                <w:rFonts w:cs="Lucida Sans Unicode"/>
                <w:sz w:val="18"/>
                <w:szCs w:val="18"/>
              </w:rPr>
              <w:t>6</w:t>
            </w:r>
            <w:r w:rsidR="006B6FCC" w:rsidRPr="00080BCE">
              <w:rPr>
                <w:rFonts w:cs="Lucida Sans Unicode"/>
                <w:sz w:val="18"/>
                <w:szCs w:val="18"/>
              </w:rPr>
              <w:t>4</w:t>
            </w:r>
            <w:r w:rsidR="00DE3D5E" w:rsidRPr="00080BCE">
              <w:rPr>
                <w:rFonts w:cs="Lucida Sans Unicode"/>
                <w:sz w:val="18"/>
                <w:szCs w:val="18"/>
              </w:rPr>
              <w:t xml:space="preserve">% </w:t>
            </w:r>
            <w:r w:rsidR="0017078B" w:rsidRPr="00080BCE">
              <w:rPr>
                <w:rFonts w:cs="Lucida Sans Unicode"/>
                <w:sz w:val="18"/>
                <w:szCs w:val="18"/>
              </w:rPr>
              <w:t xml:space="preserve">in media </w:t>
            </w:r>
            <w:r w:rsidR="00DE3D5E" w:rsidRPr="00080BCE">
              <w:rPr>
                <w:rFonts w:cs="Lucida Sans Unicode"/>
                <w:sz w:val="18"/>
                <w:szCs w:val="18"/>
              </w:rPr>
              <w:t>nel triennio).</w:t>
            </w:r>
          </w:p>
          <w:p w:rsidR="009A7A7E" w:rsidRPr="00080BCE" w:rsidRDefault="009A7A7E"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2. Analisi dei dati relativi agli studenti iscritti</w:t>
            </w:r>
          </w:p>
          <w:p w:rsidR="001227DF" w:rsidRPr="00080BCE" w:rsidRDefault="009A7A7E" w:rsidP="005A554D">
            <w:pPr>
              <w:shd w:val="clear" w:color="auto" w:fill="FFFFFF" w:themeFill="background1"/>
              <w:rPr>
                <w:rFonts w:cs="Lucida Sans Unicode"/>
                <w:sz w:val="18"/>
                <w:szCs w:val="18"/>
              </w:rPr>
            </w:pPr>
            <w:r w:rsidRPr="00080BCE">
              <w:rPr>
                <w:rFonts w:cs="Lucida Sans Unicode"/>
                <w:sz w:val="18"/>
                <w:szCs w:val="18"/>
              </w:rPr>
              <w:t xml:space="preserve">Il numero </w:t>
            </w:r>
            <w:r w:rsidR="00C86A43" w:rsidRPr="00080BCE">
              <w:rPr>
                <w:rFonts w:cs="Lucida Sans Unicode"/>
                <w:sz w:val="18"/>
                <w:szCs w:val="18"/>
              </w:rPr>
              <w:t xml:space="preserve">totale </w:t>
            </w:r>
            <w:r w:rsidRPr="00080BCE">
              <w:rPr>
                <w:rFonts w:cs="Lucida Sans Unicode"/>
                <w:sz w:val="18"/>
                <w:szCs w:val="18"/>
              </w:rPr>
              <w:t xml:space="preserve">degli iscritti al </w:t>
            </w:r>
            <w:proofErr w:type="spellStart"/>
            <w:r w:rsidRPr="00080BCE">
              <w:rPr>
                <w:rFonts w:cs="Lucida Sans Unicode"/>
                <w:sz w:val="18"/>
                <w:szCs w:val="18"/>
              </w:rPr>
              <w:t>CdL</w:t>
            </w:r>
            <w:proofErr w:type="spellEnd"/>
            <w:r w:rsidRPr="00080BCE">
              <w:rPr>
                <w:rFonts w:cs="Lucida Sans Unicode"/>
                <w:sz w:val="18"/>
                <w:szCs w:val="18"/>
              </w:rPr>
              <w:t xml:space="preserve"> è pari a 2</w:t>
            </w:r>
            <w:r w:rsidR="001A32D6" w:rsidRPr="00080BCE">
              <w:rPr>
                <w:rFonts w:cs="Lucida Sans Unicode"/>
                <w:sz w:val="18"/>
                <w:szCs w:val="18"/>
              </w:rPr>
              <w:t>5</w:t>
            </w:r>
            <w:r w:rsidR="006B6FCC" w:rsidRPr="00080BCE">
              <w:rPr>
                <w:rFonts w:cs="Lucida Sans Unicode"/>
                <w:sz w:val="18"/>
                <w:szCs w:val="18"/>
              </w:rPr>
              <w:t>7</w:t>
            </w:r>
            <w:r w:rsidR="001A32D6" w:rsidRPr="00080BCE">
              <w:rPr>
                <w:rFonts w:cs="Lucida Sans Unicode"/>
                <w:sz w:val="18"/>
                <w:szCs w:val="18"/>
              </w:rPr>
              <w:t xml:space="preserve">, </w:t>
            </w:r>
            <w:r w:rsidR="00C86A43" w:rsidRPr="00080BCE">
              <w:rPr>
                <w:rFonts w:cs="Lucida Sans Unicode"/>
                <w:sz w:val="18"/>
                <w:szCs w:val="18"/>
              </w:rPr>
              <w:t>praticamente invariato rispetto all’</w:t>
            </w:r>
            <w:proofErr w:type="spellStart"/>
            <w:r w:rsidR="00C86A43" w:rsidRPr="00080BCE">
              <w:rPr>
                <w:rFonts w:cs="Lucida Sans Unicode"/>
                <w:sz w:val="18"/>
                <w:szCs w:val="18"/>
              </w:rPr>
              <w:t>a.a</w:t>
            </w:r>
            <w:proofErr w:type="spellEnd"/>
            <w:r w:rsidR="00C86A43" w:rsidRPr="00080BCE">
              <w:rPr>
                <w:rFonts w:cs="Lucida Sans Unicode"/>
                <w:sz w:val="18"/>
                <w:szCs w:val="18"/>
              </w:rPr>
              <w:t xml:space="preserve">. 2014/15 (260) e in </w:t>
            </w:r>
            <w:r w:rsidR="001A32D6" w:rsidRPr="00080BCE">
              <w:rPr>
                <w:rFonts w:cs="Lucida Sans Unicode"/>
                <w:sz w:val="18"/>
                <w:szCs w:val="18"/>
              </w:rPr>
              <w:t xml:space="preserve">un calo di </w:t>
            </w:r>
            <w:proofErr w:type="spellStart"/>
            <w:r w:rsidR="001A32D6" w:rsidRPr="00080BCE">
              <w:rPr>
                <w:rFonts w:cs="Lucida Sans Unicode"/>
                <w:sz w:val="18"/>
                <w:szCs w:val="18"/>
              </w:rPr>
              <w:t>ca</w:t>
            </w:r>
            <w:proofErr w:type="spellEnd"/>
            <w:r w:rsidR="001A32D6" w:rsidRPr="00080BCE">
              <w:rPr>
                <w:rFonts w:cs="Lucida Sans Unicode"/>
                <w:sz w:val="18"/>
                <w:szCs w:val="18"/>
              </w:rPr>
              <w:t xml:space="preserve">. </w:t>
            </w:r>
            <w:r w:rsidR="00C86A43" w:rsidRPr="00080BCE">
              <w:rPr>
                <w:rFonts w:cs="Lucida Sans Unicode"/>
                <w:sz w:val="18"/>
                <w:szCs w:val="18"/>
              </w:rPr>
              <w:t xml:space="preserve">l’8% </w:t>
            </w:r>
            <w:r w:rsidR="001A32D6" w:rsidRPr="00080BCE">
              <w:rPr>
                <w:rFonts w:cs="Lucida Sans Unicode"/>
                <w:sz w:val="18"/>
                <w:szCs w:val="18"/>
              </w:rPr>
              <w:t xml:space="preserve">rispetto </w:t>
            </w:r>
            <w:r w:rsidR="00C86A43" w:rsidRPr="00080BCE">
              <w:rPr>
                <w:rFonts w:cs="Lucida Sans Unicode"/>
                <w:sz w:val="18"/>
                <w:szCs w:val="18"/>
              </w:rPr>
              <w:t>all’</w:t>
            </w:r>
            <w:proofErr w:type="spellStart"/>
            <w:r w:rsidR="001A32D6" w:rsidRPr="00080BCE">
              <w:rPr>
                <w:rFonts w:cs="Lucida Sans Unicode"/>
                <w:sz w:val="18"/>
                <w:szCs w:val="18"/>
              </w:rPr>
              <w:t>a.a</w:t>
            </w:r>
            <w:proofErr w:type="spellEnd"/>
            <w:r w:rsidR="001A32D6" w:rsidRPr="00080BCE">
              <w:rPr>
                <w:rFonts w:cs="Lucida Sans Unicode"/>
                <w:sz w:val="18"/>
                <w:szCs w:val="18"/>
              </w:rPr>
              <w:t xml:space="preserve">. </w:t>
            </w:r>
            <w:r w:rsidR="00C86A43" w:rsidRPr="00080BCE">
              <w:rPr>
                <w:rFonts w:cs="Lucida Sans Unicode"/>
                <w:sz w:val="18"/>
                <w:szCs w:val="18"/>
              </w:rPr>
              <w:t xml:space="preserve">2013/14 </w:t>
            </w:r>
            <w:r w:rsidRPr="00080BCE">
              <w:rPr>
                <w:rFonts w:cs="Lucida Sans Unicode"/>
                <w:sz w:val="18"/>
                <w:szCs w:val="18"/>
              </w:rPr>
              <w:t>(</w:t>
            </w:r>
            <w:r w:rsidR="00C86A43" w:rsidRPr="00080BCE">
              <w:rPr>
                <w:rFonts w:cs="Lucida Sans Unicode"/>
                <w:sz w:val="18"/>
                <w:szCs w:val="18"/>
              </w:rPr>
              <w:t>280</w:t>
            </w:r>
            <w:r w:rsidR="001A32D6" w:rsidRPr="00080BCE">
              <w:rPr>
                <w:rFonts w:cs="Lucida Sans Unicode"/>
                <w:sz w:val="18"/>
                <w:szCs w:val="18"/>
              </w:rPr>
              <w:t>)</w:t>
            </w:r>
            <w:r w:rsidR="00DD2CA9" w:rsidRPr="00080BCE">
              <w:rPr>
                <w:rFonts w:cs="Lucida Sans Unicode"/>
                <w:sz w:val="18"/>
                <w:szCs w:val="18"/>
              </w:rPr>
              <w:t xml:space="preserve">. </w:t>
            </w:r>
            <w:r w:rsidR="00D91E29" w:rsidRPr="00080BCE">
              <w:rPr>
                <w:rFonts w:cs="Lucida Sans Unicode"/>
                <w:sz w:val="18"/>
                <w:szCs w:val="18"/>
              </w:rPr>
              <w:t xml:space="preserve">La percentuale degli studenti in corso è del </w:t>
            </w:r>
            <w:r w:rsidR="001227DF" w:rsidRPr="00080BCE">
              <w:rPr>
                <w:rFonts w:cs="Lucida Sans Unicode"/>
                <w:sz w:val="18"/>
                <w:szCs w:val="18"/>
              </w:rPr>
              <w:t>56</w:t>
            </w:r>
            <w:r w:rsidR="00D91E29" w:rsidRPr="00080BCE">
              <w:rPr>
                <w:rFonts w:cs="Lucida Sans Unicode"/>
                <w:sz w:val="18"/>
                <w:szCs w:val="18"/>
              </w:rPr>
              <w:t xml:space="preserve">%, in </w:t>
            </w:r>
            <w:r w:rsidR="001227DF" w:rsidRPr="00080BCE">
              <w:rPr>
                <w:rFonts w:cs="Lucida Sans Unicode"/>
                <w:sz w:val="18"/>
                <w:szCs w:val="18"/>
              </w:rPr>
              <w:t xml:space="preserve">ulteriore </w:t>
            </w:r>
            <w:r w:rsidR="000278F4" w:rsidRPr="00080BCE">
              <w:rPr>
                <w:rFonts w:cs="Lucida Sans Unicode"/>
                <w:sz w:val="18"/>
                <w:szCs w:val="18"/>
              </w:rPr>
              <w:t xml:space="preserve">diminuzione rispetto </w:t>
            </w:r>
            <w:r w:rsidR="00D91E29" w:rsidRPr="00080BCE">
              <w:rPr>
                <w:rFonts w:cs="Lucida Sans Unicode"/>
                <w:sz w:val="18"/>
                <w:szCs w:val="18"/>
              </w:rPr>
              <w:t xml:space="preserve">al </w:t>
            </w:r>
            <w:r w:rsidR="001227DF" w:rsidRPr="00080BCE">
              <w:rPr>
                <w:rFonts w:cs="Lucida Sans Unicode"/>
                <w:sz w:val="18"/>
                <w:szCs w:val="18"/>
              </w:rPr>
              <w:t>63</w:t>
            </w:r>
            <w:r w:rsidR="00D91E29" w:rsidRPr="00080BCE">
              <w:rPr>
                <w:rFonts w:cs="Lucida Sans Unicode"/>
                <w:sz w:val="18"/>
                <w:szCs w:val="18"/>
              </w:rPr>
              <w:t xml:space="preserve">% </w:t>
            </w:r>
            <w:r w:rsidR="009811B1" w:rsidRPr="00080BCE">
              <w:rPr>
                <w:rFonts w:cs="Lucida Sans Unicode"/>
                <w:sz w:val="18"/>
                <w:szCs w:val="18"/>
              </w:rPr>
              <w:t xml:space="preserve">di un anno fa </w:t>
            </w:r>
            <w:r w:rsidR="000278F4" w:rsidRPr="00080BCE">
              <w:rPr>
                <w:rFonts w:cs="Lucida Sans Unicode"/>
                <w:sz w:val="18"/>
                <w:szCs w:val="18"/>
              </w:rPr>
              <w:t>e al 7</w:t>
            </w:r>
            <w:r w:rsidR="001227DF" w:rsidRPr="00080BCE">
              <w:rPr>
                <w:rFonts w:cs="Lucida Sans Unicode"/>
                <w:sz w:val="18"/>
                <w:szCs w:val="18"/>
              </w:rPr>
              <w:t>6</w:t>
            </w:r>
            <w:r w:rsidR="000278F4" w:rsidRPr="00080BCE">
              <w:rPr>
                <w:rFonts w:cs="Lucida Sans Unicode"/>
                <w:sz w:val="18"/>
                <w:szCs w:val="18"/>
              </w:rPr>
              <w:t>% di due anni fa</w:t>
            </w:r>
            <w:r w:rsidR="00A222E1" w:rsidRPr="00080BCE">
              <w:rPr>
                <w:rFonts w:cs="Lucida Sans Unicode"/>
                <w:sz w:val="18"/>
                <w:szCs w:val="18"/>
              </w:rPr>
              <w:t xml:space="preserve">: anche tale calo è </w:t>
            </w:r>
            <w:r w:rsidR="001227DF" w:rsidRPr="00080BCE">
              <w:rPr>
                <w:rFonts w:cs="Lucida Sans Unicode"/>
                <w:sz w:val="18"/>
                <w:szCs w:val="18"/>
              </w:rPr>
              <w:t xml:space="preserve">verosimilmente </w:t>
            </w:r>
            <w:r w:rsidR="00A222E1" w:rsidRPr="00080BCE">
              <w:rPr>
                <w:rFonts w:cs="Lucida Sans Unicode"/>
                <w:sz w:val="18"/>
                <w:szCs w:val="18"/>
              </w:rPr>
              <w:t>connesso con la diminuzione del numero degli immatricolati registratasi negli anni passati</w:t>
            </w:r>
            <w:r w:rsidR="001227DF" w:rsidRPr="00080BCE">
              <w:rPr>
                <w:rFonts w:cs="Lucida Sans Unicode"/>
                <w:sz w:val="18"/>
                <w:szCs w:val="18"/>
              </w:rPr>
              <w:t xml:space="preserve">, ma naturalmente la crescita della frazione di studenti fuori corso </w:t>
            </w:r>
            <w:r w:rsidR="002271E5" w:rsidRPr="00080BCE">
              <w:rPr>
                <w:rFonts w:cs="Lucida Sans Unicode"/>
                <w:sz w:val="18"/>
                <w:szCs w:val="18"/>
              </w:rPr>
              <w:t xml:space="preserve">desta qualche preoccupazione, e </w:t>
            </w:r>
            <w:r w:rsidR="001227DF" w:rsidRPr="00080BCE">
              <w:rPr>
                <w:rFonts w:cs="Lucida Sans Unicode"/>
                <w:sz w:val="18"/>
                <w:szCs w:val="18"/>
              </w:rPr>
              <w:t xml:space="preserve">necessita </w:t>
            </w:r>
            <w:r w:rsidR="002271E5" w:rsidRPr="00080BCE">
              <w:rPr>
                <w:rFonts w:cs="Lucida Sans Unicode"/>
                <w:sz w:val="18"/>
                <w:szCs w:val="18"/>
              </w:rPr>
              <w:t>quanto meno un’analisi</w:t>
            </w:r>
            <w:r w:rsidR="00A222E1" w:rsidRPr="00080BCE">
              <w:rPr>
                <w:rFonts w:cs="Lucida Sans Unicode"/>
                <w:sz w:val="18"/>
                <w:szCs w:val="18"/>
              </w:rPr>
              <w:t>.</w:t>
            </w:r>
            <w:r w:rsidR="005942BE" w:rsidRPr="00080BCE">
              <w:rPr>
                <w:rFonts w:cs="Lucida Sans Unicode"/>
                <w:sz w:val="18"/>
                <w:szCs w:val="18"/>
              </w:rPr>
              <w:t xml:space="preserve"> </w:t>
            </w:r>
            <w:r w:rsidR="001227DF" w:rsidRPr="00080BCE">
              <w:rPr>
                <w:rFonts w:cs="Lucida Sans Unicode"/>
                <w:sz w:val="18"/>
                <w:szCs w:val="18"/>
              </w:rPr>
              <w:t>Il tasso di abbandoni al primo anno di corso nell’</w:t>
            </w:r>
            <w:proofErr w:type="spellStart"/>
            <w:r w:rsidR="001227DF" w:rsidRPr="00080BCE">
              <w:rPr>
                <w:rFonts w:cs="Lucida Sans Unicode"/>
                <w:sz w:val="18"/>
                <w:szCs w:val="18"/>
              </w:rPr>
              <w:t>a.a</w:t>
            </w:r>
            <w:proofErr w:type="spellEnd"/>
            <w:r w:rsidR="001227DF" w:rsidRPr="00080BCE">
              <w:rPr>
                <w:rFonts w:cs="Lucida Sans Unicode"/>
                <w:sz w:val="18"/>
                <w:szCs w:val="18"/>
              </w:rPr>
              <w:t xml:space="preserve">. 2014/15 è stato pari al </w:t>
            </w:r>
            <w:r w:rsidR="005942BE" w:rsidRPr="00080BCE">
              <w:rPr>
                <w:rFonts w:cs="Lucida Sans Unicode"/>
                <w:sz w:val="18"/>
                <w:szCs w:val="18"/>
              </w:rPr>
              <w:t>17</w:t>
            </w:r>
            <w:r w:rsidR="001227DF" w:rsidRPr="00080BCE">
              <w:rPr>
                <w:rFonts w:cs="Lucida Sans Unicode"/>
                <w:sz w:val="18"/>
                <w:szCs w:val="18"/>
              </w:rPr>
              <w:t>%</w:t>
            </w:r>
            <w:r w:rsidR="005942BE" w:rsidRPr="00080BCE">
              <w:rPr>
                <w:rFonts w:cs="Lucida Sans Unicode"/>
                <w:sz w:val="18"/>
                <w:szCs w:val="18"/>
              </w:rPr>
              <w:t xml:space="preserve">: questo valore è significativamente inferiore rispetto </w:t>
            </w:r>
            <w:r w:rsidR="001227DF" w:rsidRPr="00080BCE">
              <w:rPr>
                <w:rFonts w:cs="Lucida Sans Unicode"/>
                <w:sz w:val="18"/>
                <w:szCs w:val="18"/>
              </w:rPr>
              <w:t xml:space="preserve">al </w:t>
            </w:r>
            <w:r w:rsidR="005942BE" w:rsidRPr="00080BCE">
              <w:rPr>
                <w:rFonts w:cs="Lucida Sans Unicode"/>
                <w:sz w:val="18"/>
                <w:szCs w:val="18"/>
              </w:rPr>
              <w:t>29</w:t>
            </w:r>
            <w:r w:rsidR="001227DF" w:rsidRPr="00080BCE">
              <w:rPr>
                <w:rFonts w:cs="Lucida Sans Unicode"/>
                <w:sz w:val="18"/>
                <w:szCs w:val="18"/>
              </w:rPr>
              <w:t>% dell’</w:t>
            </w:r>
            <w:proofErr w:type="spellStart"/>
            <w:r w:rsidR="001227DF" w:rsidRPr="00080BCE">
              <w:rPr>
                <w:rFonts w:cs="Lucida Sans Unicode"/>
                <w:sz w:val="18"/>
                <w:szCs w:val="18"/>
              </w:rPr>
              <w:t>a.a</w:t>
            </w:r>
            <w:proofErr w:type="spellEnd"/>
            <w:r w:rsidR="001227DF" w:rsidRPr="00080BCE">
              <w:rPr>
                <w:rFonts w:cs="Lucida Sans Unicode"/>
                <w:sz w:val="18"/>
                <w:szCs w:val="18"/>
              </w:rPr>
              <w:t xml:space="preserve">. 2013/14 e al </w:t>
            </w:r>
            <w:r w:rsidR="005942BE" w:rsidRPr="00080BCE">
              <w:rPr>
                <w:rFonts w:cs="Lucida Sans Unicode"/>
                <w:sz w:val="18"/>
                <w:szCs w:val="18"/>
              </w:rPr>
              <w:t>22</w:t>
            </w:r>
            <w:r w:rsidR="001227DF" w:rsidRPr="00080BCE">
              <w:rPr>
                <w:rFonts w:cs="Lucida Sans Unicode"/>
                <w:sz w:val="18"/>
                <w:szCs w:val="18"/>
              </w:rPr>
              <w:t>% dell’</w:t>
            </w:r>
            <w:proofErr w:type="spellStart"/>
            <w:r w:rsidR="001227DF" w:rsidRPr="00080BCE">
              <w:rPr>
                <w:rFonts w:cs="Lucida Sans Unicode"/>
                <w:sz w:val="18"/>
                <w:szCs w:val="18"/>
              </w:rPr>
              <w:t>a.a</w:t>
            </w:r>
            <w:proofErr w:type="spellEnd"/>
            <w:r w:rsidR="001227DF" w:rsidRPr="00080BCE">
              <w:rPr>
                <w:rFonts w:cs="Lucida Sans Unicode"/>
                <w:sz w:val="18"/>
                <w:szCs w:val="18"/>
              </w:rPr>
              <w:t>. 2012/13.</w:t>
            </w:r>
            <w:r w:rsidR="005942BE" w:rsidRPr="00080BCE">
              <w:rPr>
                <w:rFonts w:cs="Lucida Sans Unicode"/>
                <w:sz w:val="18"/>
                <w:szCs w:val="18"/>
              </w:rPr>
              <w:t xml:space="preserve"> </w:t>
            </w:r>
          </w:p>
          <w:p w:rsidR="00C10984" w:rsidRPr="00080BCE" w:rsidRDefault="00DF10F8" w:rsidP="005A554D">
            <w:pPr>
              <w:shd w:val="clear" w:color="auto" w:fill="FFFFFF" w:themeFill="background1"/>
              <w:rPr>
                <w:sz w:val="18"/>
                <w:szCs w:val="18"/>
              </w:rPr>
            </w:pPr>
            <w:r w:rsidRPr="00080BCE">
              <w:rPr>
                <w:sz w:val="18"/>
                <w:szCs w:val="18"/>
              </w:rPr>
              <w:t>Nell’</w:t>
            </w:r>
            <w:proofErr w:type="spellStart"/>
            <w:r w:rsidRPr="00080BCE">
              <w:rPr>
                <w:sz w:val="18"/>
                <w:szCs w:val="18"/>
              </w:rPr>
              <w:t>a.a</w:t>
            </w:r>
            <w:proofErr w:type="spellEnd"/>
            <w:r w:rsidRPr="00080BCE">
              <w:rPr>
                <w:sz w:val="18"/>
                <w:szCs w:val="18"/>
              </w:rPr>
              <w:t>. 201</w:t>
            </w:r>
            <w:r w:rsidR="003437BE" w:rsidRPr="00080BCE">
              <w:rPr>
                <w:sz w:val="18"/>
                <w:szCs w:val="18"/>
              </w:rPr>
              <w:t>3</w:t>
            </w:r>
            <w:r w:rsidRPr="00080BCE">
              <w:rPr>
                <w:sz w:val="18"/>
                <w:szCs w:val="18"/>
              </w:rPr>
              <w:t>/1</w:t>
            </w:r>
            <w:r w:rsidR="003437BE" w:rsidRPr="00080BCE">
              <w:rPr>
                <w:sz w:val="18"/>
                <w:szCs w:val="18"/>
              </w:rPr>
              <w:t>4</w:t>
            </w:r>
            <w:r w:rsidRPr="00080BCE">
              <w:rPr>
                <w:sz w:val="18"/>
                <w:szCs w:val="18"/>
              </w:rPr>
              <w:t xml:space="preserve"> </w:t>
            </w:r>
            <w:r w:rsidR="001302A5" w:rsidRPr="00080BCE">
              <w:rPr>
                <w:sz w:val="18"/>
                <w:szCs w:val="18"/>
              </w:rPr>
              <w:t xml:space="preserve">(ultimo per il quale si hanno i dati definitivi) </w:t>
            </w:r>
            <w:r w:rsidRPr="00080BCE">
              <w:rPr>
                <w:sz w:val="18"/>
                <w:szCs w:val="18"/>
              </w:rPr>
              <w:t>gli studenti hanno in media acquisito</w:t>
            </w:r>
            <w:r w:rsidR="00122BF2" w:rsidRPr="00080BCE">
              <w:rPr>
                <w:sz w:val="18"/>
                <w:szCs w:val="18"/>
              </w:rPr>
              <w:t xml:space="preserve"> </w:t>
            </w:r>
            <w:r w:rsidR="003437BE" w:rsidRPr="00080BCE">
              <w:rPr>
                <w:sz w:val="18"/>
                <w:szCs w:val="18"/>
              </w:rPr>
              <w:t>2</w:t>
            </w:r>
            <w:r w:rsidR="00C10984" w:rsidRPr="00080BCE">
              <w:rPr>
                <w:sz w:val="18"/>
                <w:szCs w:val="18"/>
              </w:rPr>
              <w:t>4</w:t>
            </w:r>
            <w:r w:rsidR="003437BE" w:rsidRPr="00080BCE">
              <w:rPr>
                <w:sz w:val="18"/>
                <w:szCs w:val="18"/>
              </w:rPr>
              <w:t>.</w:t>
            </w:r>
            <w:r w:rsidR="00C10984" w:rsidRPr="00080BCE">
              <w:rPr>
                <w:sz w:val="18"/>
                <w:szCs w:val="18"/>
              </w:rPr>
              <w:t>2</w:t>
            </w:r>
            <w:r w:rsidR="00FB4985" w:rsidRPr="00080BCE">
              <w:rPr>
                <w:sz w:val="18"/>
                <w:szCs w:val="18"/>
              </w:rPr>
              <w:t> </w:t>
            </w:r>
            <w:r w:rsidR="00122BF2" w:rsidRPr="00080BCE">
              <w:rPr>
                <w:sz w:val="18"/>
                <w:szCs w:val="18"/>
              </w:rPr>
              <w:t>CFU/</w:t>
            </w:r>
            <w:r w:rsidRPr="00080BCE">
              <w:rPr>
                <w:sz w:val="18"/>
                <w:szCs w:val="18"/>
              </w:rPr>
              <w:t>persona</w:t>
            </w:r>
            <w:r w:rsidR="001F5637" w:rsidRPr="00080BCE">
              <w:rPr>
                <w:sz w:val="18"/>
                <w:szCs w:val="18"/>
              </w:rPr>
              <w:t xml:space="preserve">, </w:t>
            </w:r>
            <w:r w:rsidRPr="00080BCE">
              <w:rPr>
                <w:sz w:val="18"/>
                <w:szCs w:val="18"/>
              </w:rPr>
              <w:t xml:space="preserve">con una </w:t>
            </w:r>
            <w:r w:rsidR="001F5637" w:rsidRPr="00080BCE">
              <w:rPr>
                <w:sz w:val="18"/>
                <w:szCs w:val="18"/>
              </w:rPr>
              <w:t xml:space="preserve">votazione </w:t>
            </w:r>
            <w:r w:rsidR="00983C5D" w:rsidRPr="00080BCE">
              <w:rPr>
                <w:sz w:val="18"/>
                <w:szCs w:val="18"/>
              </w:rPr>
              <w:t xml:space="preserve">media </w:t>
            </w:r>
            <w:r w:rsidR="001F5637" w:rsidRPr="00080BCE">
              <w:rPr>
                <w:sz w:val="18"/>
                <w:szCs w:val="18"/>
              </w:rPr>
              <w:t>pari a 2</w:t>
            </w:r>
            <w:r w:rsidR="00FB4985" w:rsidRPr="00080BCE">
              <w:rPr>
                <w:sz w:val="18"/>
                <w:szCs w:val="18"/>
              </w:rPr>
              <w:t>5.</w:t>
            </w:r>
            <w:r w:rsidR="002271E5" w:rsidRPr="00080BCE">
              <w:rPr>
                <w:sz w:val="18"/>
                <w:szCs w:val="18"/>
              </w:rPr>
              <w:t>8</w:t>
            </w:r>
            <w:r w:rsidRPr="00080BCE">
              <w:rPr>
                <w:sz w:val="18"/>
                <w:szCs w:val="18"/>
              </w:rPr>
              <w:t>/30. Nell’</w:t>
            </w:r>
            <w:proofErr w:type="spellStart"/>
            <w:r w:rsidRPr="00080BCE">
              <w:rPr>
                <w:sz w:val="18"/>
                <w:szCs w:val="18"/>
              </w:rPr>
              <w:t>a.a</w:t>
            </w:r>
            <w:proofErr w:type="spellEnd"/>
            <w:r w:rsidRPr="00080BCE">
              <w:rPr>
                <w:sz w:val="18"/>
                <w:szCs w:val="18"/>
              </w:rPr>
              <w:t>. 201</w:t>
            </w:r>
            <w:r w:rsidR="003437BE" w:rsidRPr="00080BCE">
              <w:rPr>
                <w:sz w:val="18"/>
                <w:szCs w:val="18"/>
              </w:rPr>
              <w:t>2</w:t>
            </w:r>
            <w:r w:rsidRPr="00080BCE">
              <w:rPr>
                <w:sz w:val="18"/>
                <w:szCs w:val="18"/>
              </w:rPr>
              <w:t>/1</w:t>
            </w:r>
            <w:r w:rsidR="003437BE" w:rsidRPr="00080BCE">
              <w:rPr>
                <w:sz w:val="18"/>
                <w:szCs w:val="18"/>
              </w:rPr>
              <w:t>3</w:t>
            </w:r>
            <w:r w:rsidRPr="00080BCE">
              <w:rPr>
                <w:sz w:val="18"/>
                <w:szCs w:val="18"/>
              </w:rPr>
              <w:t xml:space="preserve"> i valori erano stati di </w:t>
            </w:r>
            <w:r w:rsidR="00C10984" w:rsidRPr="00080BCE">
              <w:rPr>
                <w:sz w:val="18"/>
                <w:szCs w:val="18"/>
              </w:rPr>
              <w:t>23.5</w:t>
            </w:r>
            <w:r w:rsidRPr="00080BCE">
              <w:rPr>
                <w:sz w:val="18"/>
                <w:szCs w:val="18"/>
              </w:rPr>
              <w:t xml:space="preserve"> CFU/persona, con voto medio di </w:t>
            </w:r>
            <w:r w:rsidR="00FB4985" w:rsidRPr="00080BCE">
              <w:rPr>
                <w:sz w:val="18"/>
                <w:szCs w:val="18"/>
              </w:rPr>
              <w:t>25.</w:t>
            </w:r>
            <w:r w:rsidR="002271E5" w:rsidRPr="00080BCE">
              <w:rPr>
                <w:sz w:val="18"/>
                <w:szCs w:val="18"/>
              </w:rPr>
              <w:t>7/30</w:t>
            </w:r>
            <w:r w:rsidR="00FD0576" w:rsidRPr="00080BCE">
              <w:rPr>
                <w:sz w:val="18"/>
                <w:szCs w:val="18"/>
              </w:rPr>
              <w:t>. N</w:t>
            </w:r>
            <w:r w:rsidR="00FB4985" w:rsidRPr="00080BCE">
              <w:rPr>
                <w:sz w:val="18"/>
                <w:szCs w:val="18"/>
              </w:rPr>
              <w:t>ell’</w:t>
            </w:r>
            <w:proofErr w:type="spellStart"/>
            <w:r w:rsidR="00FB4985" w:rsidRPr="00080BCE">
              <w:rPr>
                <w:sz w:val="18"/>
                <w:szCs w:val="18"/>
              </w:rPr>
              <w:t>a.a</w:t>
            </w:r>
            <w:proofErr w:type="spellEnd"/>
            <w:r w:rsidR="00FB4985" w:rsidRPr="00080BCE">
              <w:rPr>
                <w:sz w:val="18"/>
                <w:szCs w:val="18"/>
              </w:rPr>
              <w:t>. 201</w:t>
            </w:r>
            <w:r w:rsidR="003437BE" w:rsidRPr="00080BCE">
              <w:rPr>
                <w:sz w:val="18"/>
                <w:szCs w:val="18"/>
              </w:rPr>
              <w:t>1</w:t>
            </w:r>
            <w:r w:rsidR="00FB4985" w:rsidRPr="00080BCE">
              <w:rPr>
                <w:sz w:val="18"/>
                <w:szCs w:val="18"/>
              </w:rPr>
              <w:t>/1</w:t>
            </w:r>
            <w:r w:rsidR="003437BE" w:rsidRPr="00080BCE">
              <w:rPr>
                <w:sz w:val="18"/>
                <w:szCs w:val="18"/>
              </w:rPr>
              <w:t>2</w:t>
            </w:r>
            <w:r w:rsidRPr="00080BCE">
              <w:rPr>
                <w:sz w:val="18"/>
                <w:szCs w:val="18"/>
              </w:rPr>
              <w:t xml:space="preserve"> </w:t>
            </w:r>
            <w:r w:rsidR="00A17B6A" w:rsidRPr="00080BCE">
              <w:rPr>
                <w:sz w:val="18"/>
                <w:szCs w:val="18"/>
              </w:rPr>
              <w:t xml:space="preserve">i valori erano stati </w:t>
            </w:r>
            <w:r w:rsidRPr="00080BCE">
              <w:rPr>
                <w:sz w:val="18"/>
                <w:szCs w:val="18"/>
              </w:rPr>
              <w:t xml:space="preserve">di </w:t>
            </w:r>
            <w:r w:rsidR="003437BE" w:rsidRPr="00080BCE">
              <w:rPr>
                <w:sz w:val="18"/>
                <w:szCs w:val="18"/>
              </w:rPr>
              <w:t>22.0</w:t>
            </w:r>
            <w:r w:rsidRPr="00080BCE">
              <w:rPr>
                <w:sz w:val="18"/>
                <w:szCs w:val="18"/>
              </w:rPr>
              <w:t> CFU/persona, con voto medio di 25.</w:t>
            </w:r>
            <w:r w:rsidR="00DA4F38">
              <w:rPr>
                <w:sz w:val="18"/>
                <w:szCs w:val="18"/>
              </w:rPr>
              <w:t>5</w:t>
            </w:r>
            <w:r w:rsidR="002271E5" w:rsidRPr="00080BCE">
              <w:rPr>
                <w:sz w:val="18"/>
                <w:szCs w:val="18"/>
              </w:rPr>
              <w:t>/305</w:t>
            </w:r>
            <w:r w:rsidR="002B6827" w:rsidRPr="00080BCE">
              <w:rPr>
                <w:sz w:val="18"/>
                <w:szCs w:val="18"/>
              </w:rPr>
              <w:t xml:space="preserve">. </w:t>
            </w:r>
            <w:r w:rsidR="002271E5" w:rsidRPr="00080BCE">
              <w:rPr>
                <w:sz w:val="18"/>
                <w:szCs w:val="18"/>
              </w:rPr>
              <w:t>Per quanto riguarda il solo I anno, la frazioni di CFU acquisiti rispetto al totale acquisibile nell’</w:t>
            </w:r>
            <w:proofErr w:type="spellStart"/>
            <w:r w:rsidR="002271E5" w:rsidRPr="00080BCE">
              <w:rPr>
                <w:sz w:val="18"/>
                <w:szCs w:val="18"/>
              </w:rPr>
              <w:t>a.a</w:t>
            </w:r>
            <w:proofErr w:type="spellEnd"/>
            <w:r w:rsidR="002271E5" w:rsidRPr="00080BCE">
              <w:rPr>
                <w:sz w:val="18"/>
                <w:szCs w:val="18"/>
              </w:rPr>
              <w:t>. 2013/14 è risultata pari al 30%, contro il 29% dell’</w:t>
            </w:r>
            <w:proofErr w:type="spellStart"/>
            <w:r w:rsidR="002271E5" w:rsidRPr="00080BCE">
              <w:rPr>
                <w:sz w:val="18"/>
                <w:szCs w:val="18"/>
              </w:rPr>
              <w:t>a.a</w:t>
            </w:r>
            <w:proofErr w:type="spellEnd"/>
            <w:r w:rsidR="002271E5" w:rsidRPr="00080BCE">
              <w:rPr>
                <w:sz w:val="18"/>
                <w:szCs w:val="18"/>
              </w:rPr>
              <w:t>. 2012/13 e il 25% dell’</w:t>
            </w:r>
            <w:proofErr w:type="spellStart"/>
            <w:r w:rsidR="002271E5" w:rsidRPr="00080BCE">
              <w:rPr>
                <w:sz w:val="18"/>
                <w:szCs w:val="18"/>
              </w:rPr>
              <w:t>a.a</w:t>
            </w:r>
            <w:proofErr w:type="spellEnd"/>
            <w:r w:rsidR="002271E5" w:rsidRPr="00080BCE">
              <w:rPr>
                <w:sz w:val="18"/>
                <w:szCs w:val="18"/>
              </w:rPr>
              <w:t xml:space="preserve">. 2011/12. </w:t>
            </w:r>
            <w:r w:rsidR="00C10984" w:rsidRPr="00080BCE">
              <w:rPr>
                <w:sz w:val="18"/>
                <w:szCs w:val="18"/>
              </w:rPr>
              <w:t xml:space="preserve">Appare quindi esserci una apprezzabile tendenza </w:t>
            </w:r>
            <w:r w:rsidR="002271E5" w:rsidRPr="00080BCE">
              <w:rPr>
                <w:sz w:val="18"/>
                <w:szCs w:val="18"/>
              </w:rPr>
              <w:t xml:space="preserve">al miglioramento per quanto riguarda le prestazioni degli studenti, espresse come CFU acquisiti </w:t>
            </w:r>
            <w:r w:rsidR="00E1278C" w:rsidRPr="00080BCE">
              <w:rPr>
                <w:sz w:val="18"/>
                <w:szCs w:val="18"/>
              </w:rPr>
              <w:t>e come voti conseguiti</w:t>
            </w:r>
            <w:r w:rsidR="002271E5" w:rsidRPr="00080BCE">
              <w:rPr>
                <w:sz w:val="18"/>
                <w:szCs w:val="18"/>
              </w:rPr>
              <w:t>.</w:t>
            </w:r>
          </w:p>
          <w:p w:rsidR="002A5630" w:rsidRPr="00080BCE" w:rsidRDefault="002A5630"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3. Analisi dei dati relativi ai laureati</w:t>
            </w:r>
          </w:p>
          <w:p w:rsidR="00A222E1" w:rsidRPr="00080BCE" w:rsidRDefault="006D7637" w:rsidP="005A554D">
            <w:pPr>
              <w:shd w:val="clear" w:color="auto" w:fill="FFFFFF" w:themeFill="background1"/>
              <w:rPr>
                <w:rFonts w:cs="Lucida Sans Unicode"/>
                <w:sz w:val="18"/>
                <w:szCs w:val="18"/>
              </w:rPr>
            </w:pPr>
            <w:r w:rsidRPr="00080BCE">
              <w:rPr>
                <w:rFonts w:cs="Lucida Sans Unicode"/>
                <w:sz w:val="18"/>
                <w:szCs w:val="18"/>
              </w:rPr>
              <w:t>Il numero dei laureati nell’</w:t>
            </w:r>
            <w:proofErr w:type="spellStart"/>
            <w:r w:rsidRPr="00080BCE">
              <w:rPr>
                <w:rFonts w:cs="Lucida Sans Unicode"/>
                <w:sz w:val="18"/>
                <w:szCs w:val="18"/>
              </w:rPr>
              <w:t>a.a</w:t>
            </w:r>
            <w:proofErr w:type="spellEnd"/>
            <w:r w:rsidRPr="00080BCE">
              <w:rPr>
                <w:rFonts w:cs="Lucida Sans Unicode"/>
                <w:sz w:val="18"/>
                <w:szCs w:val="18"/>
              </w:rPr>
              <w:t>. 201</w:t>
            </w:r>
            <w:r w:rsidR="00DF4646" w:rsidRPr="00080BCE">
              <w:rPr>
                <w:rFonts w:cs="Lucida Sans Unicode"/>
                <w:sz w:val="18"/>
                <w:szCs w:val="18"/>
              </w:rPr>
              <w:t>3</w:t>
            </w:r>
            <w:r w:rsidRPr="00080BCE">
              <w:rPr>
                <w:rFonts w:cs="Lucida Sans Unicode"/>
                <w:sz w:val="18"/>
                <w:szCs w:val="18"/>
              </w:rPr>
              <w:t>/1</w:t>
            </w:r>
            <w:r w:rsidR="00DF4646" w:rsidRPr="00080BCE">
              <w:rPr>
                <w:rFonts w:cs="Lucida Sans Unicode"/>
                <w:sz w:val="18"/>
                <w:szCs w:val="18"/>
              </w:rPr>
              <w:t xml:space="preserve">4 </w:t>
            </w:r>
            <w:r w:rsidR="00E1278C" w:rsidRPr="00080BCE">
              <w:rPr>
                <w:rFonts w:cs="Lucida Sans Unicode"/>
                <w:sz w:val="18"/>
                <w:szCs w:val="18"/>
              </w:rPr>
              <w:t>(ultimo per il quale sono disponibili dati definitivi) è risultato pari a 33, pressoché stabile rispetto a</w:t>
            </w:r>
            <w:r w:rsidR="00850F43" w:rsidRPr="00080BCE">
              <w:rPr>
                <w:rFonts w:cs="Lucida Sans Unicode"/>
                <w:sz w:val="18"/>
                <w:szCs w:val="18"/>
              </w:rPr>
              <w:t>l</w:t>
            </w:r>
            <w:r w:rsidR="00E1278C" w:rsidRPr="00080BCE">
              <w:rPr>
                <w:rFonts w:cs="Lucida Sans Unicode"/>
                <w:sz w:val="18"/>
                <w:szCs w:val="18"/>
              </w:rPr>
              <w:t xml:space="preserve"> </w:t>
            </w:r>
            <w:r w:rsidR="001574F6" w:rsidRPr="00080BCE">
              <w:rPr>
                <w:rFonts w:cs="Lucida Sans Unicode"/>
                <w:sz w:val="18"/>
                <w:szCs w:val="18"/>
              </w:rPr>
              <w:t>32</w:t>
            </w:r>
            <w:r w:rsidR="00E1278C" w:rsidRPr="00080BCE">
              <w:rPr>
                <w:rFonts w:cs="Lucida Sans Unicode"/>
                <w:sz w:val="18"/>
                <w:szCs w:val="18"/>
              </w:rPr>
              <w:t xml:space="preserve"> dell’</w:t>
            </w:r>
            <w:proofErr w:type="spellStart"/>
            <w:r w:rsidR="00E1278C" w:rsidRPr="00080BCE">
              <w:rPr>
                <w:rFonts w:cs="Lucida Sans Unicode"/>
                <w:sz w:val="18"/>
                <w:szCs w:val="18"/>
              </w:rPr>
              <w:t>a.a</w:t>
            </w:r>
            <w:proofErr w:type="spellEnd"/>
            <w:r w:rsidR="00E1278C" w:rsidRPr="00080BCE">
              <w:rPr>
                <w:rFonts w:cs="Lucida Sans Unicode"/>
                <w:sz w:val="18"/>
                <w:szCs w:val="18"/>
              </w:rPr>
              <w:t>. </w:t>
            </w:r>
            <w:r w:rsidR="00DF4646" w:rsidRPr="00080BCE">
              <w:rPr>
                <w:rFonts w:cs="Lucida Sans Unicode"/>
                <w:sz w:val="18"/>
                <w:szCs w:val="18"/>
              </w:rPr>
              <w:t>2012/13</w:t>
            </w:r>
            <w:r w:rsidR="001574F6" w:rsidRPr="00080BCE">
              <w:rPr>
                <w:rFonts w:cs="Lucida Sans Unicode"/>
                <w:sz w:val="18"/>
                <w:szCs w:val="18"/>
              </w:rPr>
              <w:t xml:space="preserve">, e </w:t>
            </w:r>
            <w:r w:rsidR="0010333B" w:rsidRPr="00080BCE">
              <w:rPr>
                <w:rFonts w:cs="Lucida Sans Unicode"/>
                <w:sz w:val="18"/>
                <w:szCs w:val="18"/>
              </w:rPr>
              <w:t>in netta crescita rispetto all’</w:t>
            </w:r>
            <w:proofErr w:type="spellStart"/>
            <w:r w:rsidR="0010333B" w:rsidRPr="00080BCE">
              <w:rPr>
                <w:rFonts w:cs="Lucida Sans Unicode"/>
                <w:sz w:val="18"/>
                <w:szCs w:val="18"/>
              </w:rPr>
              <w:t>a.a</w:t>
            </w:r>
            <w:proofErr w:type="spellEnd"/>
            <w:r w:rsidR="0010333B" w:rsidRPr="00080BCE">
              <w:rPr>
                <w:rFonts w:cs="Lucida Sans Unicode"/>
                <w:sz w:val="18"/>
                <w:szCs w:val="18"/>
              </w:rPr>
              <w:t xml:space="preserve">. 2011/12, </w:t>
            </w:r>
            <w:r w:rsidR="00850F43" w:rsidRPr="00080BCE">
              <w:rPr>
                <w:rFonts w:cs="Lucida Sans Unicode"/>
                <w:sz w:val="18"/>
                <w:szCs w:val="18"/>
              </w:rPr>
              <w:t xml:space="preserve">quando si erano registrati </w:t>
            </w:r>
            <w:r w:rsidR="0010333B" w:rsidRPr="00080BCE">
              <w:rPr>
                <w:rFonts w:cs="Lucida Sans Unicode"/>
                <w:sz w:val="18"/>
                <w:szCs w:val="18"/>
              </w:rPr>
              <w:t>17 laureati</w:t>
            </w:r>
            <w:r w:rsidR="00A222E1" w:rsidRPr="00080BCE">
              <w:rPr>
                <w:rFonts w:cs="Lucida Sans Unicode"/>
                <w:sz w:val="18"/>
                <w:szCs w:val="18"/>
              </w:rPr>
              <w:t>.</w:t>
            </w:r>
            <w:r w:rsidR="001574F6" w:rsidRPr="00080BCE">
              <w:rPr>
                <w:rFonts w:cs="Lucida Sans Unicode"/>
                <w:sz w:val="18"/>
                <w:szCs w:val="18"/>
              </w:rPr>
              <w:t xml:space="preserve"> </w:t>
            </w:r>
            <w:r w:rsidR="00850F43" w:rsidRPr="00080BCE">
              <w:rPr>
                <w:rFonts w:cs="Lucida Sans Unicode"/>
                <w:sz w:val="18"/>
                <w:szCs w:val="18"/>
              </w:rPr>
              <w:t>Il tempo medio</w:t>
            </w:r>
            <w:r w:rsidR="001574F6" w:rsidRPr="00080BCE">
              <w:rPr>
                <w:rFonts w:cs="Lucida Sans Unicode"/>
                <w:sz w:val="18"/>
                <w:szCs w:val="18"/>
              </w:rPr>
              <w:t xml:space="preserve"> di conseguimento del titolo è poi in apprezzabilissima decrescita, essendo passato da 4.62 anni dell’</w:t>
            </w:r>
            <w:proofErr w:type="spellStart"/>
            <w:r w:rsidR="001574F6" w:rsidRPr="00080BCE">
              <w:rPr>
                <w:rFonts w:cs="Lucida Sans Unicode"/>
                <w:sz w:val="18"/>
                <w:szCs w:val="18"/>
              </w:rPr>
              <w:t>a.a</w:t>
            </w:r>
            <w:proofErr w:type="spellEnd"/>
            <w:r w:rsidR="001574F6" w:rsidRPr="00080BCE">
              <w:rPr>
                <w:rFonts w:cs="Lucida Sans Unicode"/>
                <w:sz w:val="18"/>
                <w:szCs w:val="18"/>
              </w:rPr>
              <w:t>. 2011/12 a 4.00 anni dell’a.a.2012/13 a 3.43 anni dell’</w:t>
            </w:r>
            <w:proofErr w:type="spellStart"/>
            <w:r w:rsidR="001574F6" w:rsidRPr="00080BCE">
              <w:rPr>
                <w:rFonts w:cs="Lucida Sans Unicode"/>
                <w:sz w:val="18"/>
                <w:szCs w:val="18"/>
              </w:rPr>
              <w:t>a.a</w:t>
            </w:r>
            <w:proofErr w:type="spellEnd"/>
            <w:r w:rsidR="001574F6" w:rsidRPr="00080BCE">
              <w:rPr>
                <w:rFonts w:cs="Lucida Sans Unicode"/>
                <w:sz w:val="18"/>
                <w:szCs w:val="18"/>
              </w:rPr>
              <w:t>. 2013/14 (ultimo per il quale si hanno i dati completi). Parallelamente, si riscontra un aumento progressivo del voto medio di laurea, che passa da 102.2/110 dell’</w:t>
            </w:r>
            <w:proofErr w:type="spellStart"/>
            <w:r w:rsidR="001574F6" w:rsidRPr="00080BCE">
              <w:rPr>
                <w:rFonts w:cs="Lucida Sans Unicode"/>
                <w:sz w:val="18"/>
                <w:szCs w:val="18"/>
              </w:rPr>
              <w:t>a.a</w:t>
            </w:r>
            <w:proofErr w:type="spellEnd"/>
            <w:r w:rsidR="001574F6" w:rsidRPr="00080BCE">
              <w:rPr>
                <w:rFonts w:cs="Lucida Sans Unicode"/>
                <w:sz w:val="18"/>
                <w:szCs w:val="18"/>
              </w:rPr>
              <w:t>. 2011/12 a 105.3/110 dell’a.a.2012/13 a 108.2/110 dell’</w:t>
            </w:r>
            <w:proofErr w:type="spellStart"/>
            <w:r w:rsidR="001574F6" w:rsidRPr="00080BCE">
              <w:rPr>
                <w:rFonts w:cs="Lucida Sans Unicode"/>
                <w:sz w:val="18"/>
                <w:szCs w:val="18"/>
              </w:rPr>
              <w:t>a.a</w:t>
            </w:r>
            <w:proofErr w:type="spellEnd"/>
            <w:r w:rsidR="001574F6" w:rsidRPr="00080BCE">
              <w:rPr>
                <w:rFonts w:cs="Lucida Sans Unicode"/>
                <w:sz w:val="18"/>
                <w:szCs w:val="18"/>
              </w:rPr>
              <w:t>. 2013/14.</w:t>
            </w:r>
          </w:p>
          <w:p w:rsidR="00D16F0C" w:rsidRPr="00080BCE" w:rsidRDefault="00B719B1" w:rsidP="005A554D">
            <w:pPr>
              <w:keepNext/>
              <w:shd w:val="clear" w:color="auto" w:fill="FFFFFF" w:themeFill="background1"/>
              <w:rPr>
                <w:rFonts w:cs="Lucida Sans Unicode"/>
                <w:i/>
                <w:sz w:val="18"/>
                <w:szCs w:val="18"/>
                <w:u w:val="single"/>
              </w:rPr>
            </w:pPr>
            <w:r>
              <w:rPr>
                <w:rFonts w:cs="Lucida Sans Unicode"/>
                <w:i/>
                <w:sz w:val="18"/>
                <w:szCs w:val="18"/>
                <w:u w:val="single"/>
              </w:rPr>
              <w:t>4</w:t>
            </w:r>
            <w:r w:rsidR="00E03650" w:rsidRPr="00080BCE">
              <w:rPr>
                <w:rFonts w:cs="Lucida Sans Unicode"/>
                <w:i/>
                <w:sz w:val="18"/>
                <w:szCs w:val="18"/>
                <w:u w:val="single"/>
              </w:rPr>
              <w:t>. Individuazione di eventuali problemi e aree da migliorare.</w:t>
            </w:r>
          </w:p>
          <w:p w:rsidR="00731F71" w:rsidRPr="00080BCE" w:rsidRDefault="00CA6583" w:rsidP="00850F43">
            <w:pPr>
              <w:shd w:val="clear" w:color="auto" w:fill="FFFFFF" w:themeFill="background1"/>
              <w:rPr>
                <w:rFonts w:cs="Lucida Sans Unicode"/>
                <w:sz w:val="18"/>
                <w:szCs w:val="18"/>
              </w:rPr>
            </w:pPr>
            <w:r w:rsidRPr="00080BCE">
              <w:rPr>
                <w:rFonts w:cs="Lucida Sans Unicode"/>
                <w:sz w:val="18"/>
                <w:szCs w:val="18"/>
              </w:rPr>
              <w:t xml:space="preserve">I dati sopra mostrati </w:t>
            </w:r>
            <w:r w:rsidR="00850F43" w:rsidRPr="00080BCE">
              <w:rPr>
                <w:rFonts w:cs="Lucida Sans Unicode"/>
                <w:sz w:val="18"/>
                <w:szCs w:val="18"/>
              </w:rPr>
              <w:t>paiono indicare un’inversione di tendenza rispetto alla diminuzione del numero di immatricolati che si era osservato negli anni passati</w:t>
            </w:r>
            <w:r w:rsidR="009C1998" w:rsidRPr="00080BCE">
              <w:rPr>
                <w:rFonts w:cs="Lucida Sans Unicode"/>
                <w:sz w:val="18"/>
                <w:szCs w:val="18"/>
              </w:rPr>
              <w:t xml:space="preserve">. </w:t>
            </w:r>
            <w:r w:rsidR="00850F43" w:rsidRPr="00080BCE">
              <w:rPr>
                <w:rFonts w:cs="Lucida Sans Unicode"/>
                <w:sz w:val="18"/>
                <w:szCs w:val="18"/>
              </w:rPr>
              <w:t>Naturalmente però il fatto che il solo dato dell’ultimo anno mostri una crescita non consente di considerare definitivamente chiuso il problema relativo al decremento del numero di immatricolati</w:t>
            </w:r>
            <w:r w:rsidR="009C1998" w:rsidRPr="00080BCE">
              <w:rPr>
                <w:rFonts w:cs="Lucida Sans Unicode"/>
                <w:sz w:val="18"/>
                <w:szCs w:val="18"/>
              </w:rPr>
              <w:t xml:space="preserve">. </w:t>
            </w:r>
            <w:r w:rsidR="00850F43" w:rsidRPr="00080BCE">
              <w:rPr>
                <w:rFonts w:cs="Lucida Sans Unicode"/>
                <w:sz w:val="18"/>
                <w:szCs w:val="18"/>
              </w:rPr>
              <w:t xml:space="preserve">Resta comunque valida la ovvia osservazione già espressa in passato, secondo cui </w:t>
            </w:r>
            <w:r w:rsidR="009C1998" w:rsidRPr="00080BCE">
              <w:rPr>
                <w:rFonts w:cs="Lucida Sans Unicode"/>
                <w:sz w:val="18"/>
                <w:szCs w:val="18"/>
              </w:rPr>
              <w:t xml:space="preserve">come un </w:t>
            </w:r>
            <w:r w:rsidR="00A222E1" w:rsidRPr="00080BCE">
              <w:rPr>
                <w:rFonts w:cs="Lucida Sans Unicode"/>
                <w:sz w:val="18"/>
                <w:szCs w:val="18"/>
              </w:rPr>
              <w:t>effetto significativo sul numero delle</w:t>
            </w:r>
            <w:r w:rsidR="009C1998" w:rsidRPr="00080BCE">
              <w:rPr>
                <w:rFonts w:cs="Lucida Sans Unicode"/>
                <w:sz w:val="18"/>
                <w:szCs w:val="18"/>
              </w:rPr>
              <w:t xml:space="preserve"> immatricolazioni è dato da </w:t>
            </w:r>
            <w:r w:rsidR="00E03650" w:rsidRPr="00080BCE">
              <w:rPr>
                <w:rFonts w:cs="Lucida Sans Unicode"/>
                <w:sz w:val="18"/>
                <w:szCs w:val="18"/>
              </w:rPr>
              <w:t xml:space="preserve">fattori </w:t>
            </w:r>
            <w:r w:rsidR="00A222E1" w:rsidRPr="00080BCE">
              <w:rPr>
                <w:rFonts w:cs="Lucida Sans Unicode"/>
                <w:sz w:val="18"/>
                <w:szCs w:val="18"/>
              </w:rPr>
              <w:t>esogeni</w:t>
            </w:r>
            <w:r w:rsidR="009C1998" w:rsidRPr="00080BCE">
              <w:rPr>
                <w:rFonts w:cs="Lucida Sans Unicode"/>
                <w:sz w:val="18"/>
                <w:szCs w:val="18"/>
              </w:rPr>
              <w:t xml:space="preserve">, </w:t>
            </w:r>
            <w:r w:rsidR="00850F43" w:rsidRPr="00080BCE">
              <w:rPr>
                <w:rFonts w:cs="Lucida Sans Unicode"/>
                <w:sz w:val="18"/>
                <w:szCs w:val="18"/>
              </w:rPr>
              <w:t xml:space="preserve">quali la congiuntura economica, gli investimenti (o, meglio, i disinvestimenti) nel settore del trasporto locale, che gioca un ruolo essenziale nel garantire i collegamenti tra Benevento i comuni e le provincie limitrofi, e la </w:t>
            </w:r>
            <w:r w:rsidR="00532862" w:rsidRPr="00080BCE">
              <w:rPr>
                <w:rFonts w:cs="Lucida Sans Unicode"/>
                <w:sz w:val="18"/>
                <w:szCs w:val="18"/>
              </w:rPr>
              <w:t xml:space="preserve">forte </w:t>
            </w:r>
            <w:r w:rsidR="00F73865" w:rsidRPr="00080BCE">
              <w:rPr>
                <w:rFonts w:cs="Lucida Sans Unicode"/>
                <w:sz w:val="18"/>
                <w:szCs w:val="18"/>
              </w:rPr>
              <w:t>contrazione degli investimenti legati allo sviluppo di fonti energetiche rinnovabili</w:t>
            </w:r>
            <w:r w:rsidR="00532862" w:rsidRPr="00080BCE">
              <w:rPr>
                <w:rFonts w:cs="Lucida Sans Unicode"/>
                <w:sz w:val="18"/>
                <w:szCs w:val="18"/>
              </w:rPr>
              <w:t>.</w:t>
            </w:r>
            <w:r w:rsidR="00F73865" w:rsidRPr="00080BCE">
              <w:rPr>
                <w:rFonts w:cs="Lucida Sans Unicode"/>
                <w:sz w:val="18"/>
                <w:szCs w:val="18"/>
              </w:rPr>
              <w:t xml:space="preserve"> Complessivamente positivi risultano invece i dati relativi alla qualità scolastica degli immatricolati</w:t>
            </w:r>
            <w:r w:rsidR="009C1998" w:rsidRPr="00080BCE">
              <w:rPr>
                <w:rFonts w:cs="Lucida Sans Unicode"/>
                <w:sz w:val="18"/>
                <w:szCs w:val="18"/>
              </w:rPr>
              <w:t xml:space="preserve"> (sebbene desti qualche preoccupazione la </w:t>
            </w:r>
            <w:r w:rsidR="00850F43" w:rsidRPr="00080BCE">
              <w:rPr>
                <w:rFonts w:cs="Lucida Sans Unicode"/>
                <w:sz w:val="18"/>
                <w:szCs w:val="18"/>
              </w:rPr>
              <w:t xml:space="preserve">bassa frazione </w:t>
            </w:r>
            <w:r w:rsidR="009C1998" w:rsidRPr="00080BCE">
              <w:rPr>
                <w:rFonts w:cs="Lucida Sans Unicode"/>
                <w:sz w:val="18"/>
                <w:szCs w:val="18"/>
              </w:rPr>
              <w:t>di immatricola</w:t>
            </w:r>
            <w:r w:rsidR="00760DCD" w:rsidRPr="00080BCE">
              <w:rPr>
                <w:rFonts w:cs="Lucida Sans Unicode"/>
                <w:sz w:val="18"/>
                <w:szCs w:val="18"/>
              </w:rPr>
              <w:t>t</w:t>
            </w:r>
            <w:r w:rsidR="009C1998" w:rsidRPr="00080BCE">
              <w:rPr>
                <w:rFonts w:cs="Lucida Sans Unicode"/>
                <w:sz w:val="18"/>
                <w:szCs w:val="18"/>
              </w:rPr>
              <w:t>i dai licei classici ). Infine</w:t>
            </w:r>
            <w:r w:rsidR="00A222E1" w:rsidRPr="00080BCE">
              <w:rPr>
                <w:rFonts w:cs="Lucida Sans Unicode"/>
                <w:sz w:val="18"/>
                <w:szCs w:val="18"/>
              </w:rPr>
              <w:t>,</w:t>
            </w:r>
            <w:r w:rsidR="009C1998" w:rsidRPr="00080BCE">
              <w:rPr>
                <w:rFonts w:cs="Lucida Sans Unicode"/>
                <w:sz w:val="18"/>
                <w:szCs w:val="18"/>
              </w:rPr>
              <w:t xml:space="preserve"> i dati relativi velocità di acquisizione dei crediti</w:t>
            </w:r>
            <w:r w:rsidR="00760DCD" w:rsidRPr="00080BCE">
              <w:rPr>
                <w:rFonts w:cs="Lucida Sans Unicode"/>
                <w:sz w:val="18"/>
                <w:szCs w:val="18"/>
              </w:rPr>
              <w:t xml:space="preserve">, voto medio agli esami, velocità di acquisizione della laurea </w:t>
            </w:r>
            <w:r w:rsidR="009C1998" w:rsidRPr="00080BCE">
              <w:rPr>
                <w:rFonts w:cs="Lucida Sans Unicode"/>
                <w:sz w:val="18"/>
                <w:szCs w:val="18"/>
              </w:rPr>
              <w:t xml:space="preserve"> </w:t>
            </w:r>
            <w:r w:rsidR="00760DCD" w:rsidRPr="00080BCE">
              <w:rPr>
                <w:rFonts w:cs="Lucida Sans Unicode"/>
                <w:sz w:val="18"/>
                <w:szCs w:val="18"/>
              </w:rPr>
              <w:t>voto finale di laurea sono largamente positivi e in significativo miglioramento.</w:t>
            </w:r>
          </w:p>
        </w:tc>
      </w:tr>
    </w:tbl>
    <w:p w:rsidR="00BF70BB" w:rsidRPr="00080BCE" w:rsidRDefault="00BF70BB" w:rsidP="005A554D">
      <w:pPr>
        <w:shd w:val="clear" w:color="auto" w:fill="FFFFFF" w:themeFill="background1"/>
        <w:rPr>
          <w:rFonts w:cs="Lucida Sans Unicode"/>
          <w:b/>
          <w:sz w:val="18"/>
          <w:szCs w:val="18"/>
        </w:rPr>
      </w:pPr>
    </w:p>
    <w:p w:rsidR="00963C16" w:rsidRPr="00080BCE" w:rsidRDefault="00963C16" w:rsidP="001D12FE">
      <w:pPr>
        <w:keepNext/>
        <w:shd w:val="clear" w:color="auto" w:fill="FFFFFF" w:themeFill="background1"/>
        <w:spacing w:after="240"/>
        <w:rPr>
          <w:rFonts w:cs="Lucida Sans Unicode"/>
          <w:b/>
          <w:sz w:val="18"/>
          <w:szCs w:val="18"/>
        </w:rPr>
      </w:pPr>
      <w:r w:rsidRPr="00080BCE">
        <w:rPr>
          <w:rFonts w:cs="Lucida Sans Unicode"/>
          <w:b/>
          <w:sz w:val="18"/>
          <w:szCs w:val="18"/>
        </w:rPr>
        <w:t xml:space="preserve">1-c   </w:t>
      </w:r>
      <w:r w:rsidR="00F30866" w:rsidRPr="00080BCE">
        <w:rPr>
          <w:rFonts w:cs="Lucida Sans Unicode"/>
          <w:b/>
          <w:sz w:val="18"/>
          <w:szCs w:val="18"/>
        </w:rPr>
        <w:tab/>
      </w:r>
      <w:r w:rsidRPr="00080BCE">
        <w:rPr>
          <w:rFonts w:cs="Lucida Sans Unicode"/>
          <w:b/>
          <w:sz w:val="18"/>
          <w:szCs w:val="18"/>
        </w:rPr>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81"/>
      </w:tblGrid>
      <w:tr w:rsidR="00963C16" w:rsidRPr="00080BCE" w:rsidTr="00125B59">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C3781F" w:rsidRPr="00080BCE" w:rsidRDefault="00963C16" w:rsidP="005A554D">
            <w:pPr>
              <w:shd w:val="clear" w:color="auto" w:fill="FFFFFF" w:themeFill="background1"/>
              <w:jc w:val="both"/>
              <w:rPr>
                <w:rFonts w:cs="Lucida Sans Unicode"/>
                <w:b/>
                <w:sz w:val="18"/>
                <w:szCs w:val="18"/>
              </w:rPr>
            </w:pPr>
            <w:r w:rsidRPr="00080BCE">
              <w:rPr>
                <w:rFonts w:cs="Lucida Sans Unicode"/>
                <w:b/>
                <w:sz w:val="18"/>
                <w:szCs w:val="18"/>
              </w:rPr>
              <w:t xml:space="preserve">Obiettivo n. </w:t>
            </w:r>
            <w:r w:rsidR="00F73865" w:rsidRPr="00080BCE">
              <w:rPr>
                <w:rFonts w:cs="Lucida Sans Unicode"/>
                <w:b/>
                <w:sz w:val="18"/>
                <w:szCs w:val="18"/>
              </w:rPr>
              <w:t>1</w:t>
            </w:r>
            <w:r w:rsidRPr="00080BCE">
              <w:rPr>
                <w:rFonts w:cs="Lucida Sans Unicode"/>
                <w:b/>
                <w:sz w:val="18"/>
                <w:szCs w:val="18"/>
              </w:rPr>
              <w:t xml:space="preserve">: </w:t>
            </w:r>
            <w:r w:rsidR="00097E97" w:rsidRPr="00080BCE">
              <w:rPr>
                <w:rFonts w:cs="Lucida Sans Unicode"/>
                <w:b/>
                <w:sz w:val="18"/>
                <w:szCs w:val="18"/>
              </w:rPr>
              <w:t>Consolidamento de</w:t>
            </w:r>
            <w:r w:rsidR="007A396F" w:rsidRPr="00080BCE">
              <w:rPr>
                <w:rFonts w:cs="Lucida Sans Unicode"/>
                <w:b/>
                <w:sz w:val="18"/>
                <w:szCs w:val="18"/>
              </w:rPr>
              <w:t xml:space="preserve">ll’attrattività del </w:t>
            </w:r>
            <w:proofErr w:type="spellStart"/>
            <w:r w:rsidR="007A396F" w:rsidRPr="00080BCE">
              <w:rPr>
                <w:rFonts w:cs="Lucida Sans Unicode"/>
                <w:b/>
                <w:sz w:val="18"/>
                <w:szCs w:val="18"/>
              </w:rPr>
              <w:t>CdL</w:t>
            </w:r>
            <w:proofErr w:type="spellEnd"/>
          </w:p>
          <w:p w:rsidR="00963C16" w:rsidRPr="00080BCE" w:rsidRDefault="00B115DF" w:rsidP="005A554D">
            <w:pPr>
              <w:shd w:val="clear" w:color="auto" w:fill="FFFFFF" w:themeFill="background1"/>
              <w:jc w:val="both"/>
              <w:rPr>
                <w:rFonts w:cs="Lucida Sans Unicode"/>
                <w:b/>
                <w:sz w:val="18"/>
                <w:szCs w:val="18"/>
              </w:rPr>
            </w:pPr>
            <w:r w:rsidRPr="00080BCE">
              <w:rPr>
                <w:rFonts w:cs="Lucida Sans Unicode"/>
                <w:b/>
                <w:sz w:val="18"/>
                <w:szCs w:val="18"/>
              </w:rPr>
              <w:t xml:space="preserve">Azioni da intraprendere: </w:t>
            </w:r>
            <w:r w:rsidR="00A57C65" w:rsidRPr="00080BCE">
              <w:rPr>
                <w:rFonts w:cs="Lucida Sans Unicode"/>
                <w:sz w:val="18"/>
                <w:szCs w:val="18"/>
              </w:rPr>
              <w:t>V</w:t>
            </w:r>
            <w:r w:rsidRPr="00080BCE">
              <w:rPr>
                <w:rFonts w:cs="Lucida Sans Unicode"/>
                <w:sz w:val="18"/>
                <w:szCs w:val="18"/>
              </w:rPr>
              <w:t xml:space="preserve">erranno </w:t>
            </w:r>
            <w:r w:rsidR="00BD67D0" w:rsidRPr="00080BCE">
              <w:rPr>
                <w:rFonts w:cs="Lucida Sans Unicode"/>
                <w:sz w:val="18"/>
                <w:szCs w:val="18"/>
              </w:rPr>
              <w:t xml:space="preserve">confermate, e se possibile </w:t>
            </w:r>
            <w:r w:rsidRPr="00080BCE">
              <w:rPr>
                <w:rFonts w:cs="Lucida Sans Unicode"/>
                <w:sz w:val="18"/>
                <w:szCs w:val="18"/>
              </w:rPr>
              <w:t>potenziate</w:t>
            </w:r>
            <w:r w:rsidR="00BD67D0" w:rsidRPr="00080BCE">
              <w:rPr>
                <w:rFonts w:cs="Lucida Sans Unicode"/>
                <w:sz w:val="18"/>
                <w:szCs w:val="18"/>
              </w:rPr>
              <w:t>,</w:t>
            </w:r>
            <w:r w:rsidRPr="00080BCE">
              <w:rPr>
                <w:rFonts w:cs="Lucida Sans Unicode"/>
                <w:sz w:val="18"/>
                <w:szCs w:val="18"/>
              </w:rPr>
              <w:t xml:space="preserve"> le attività di orientamento di ingresso, mirando in particolare al coinvolgimento degli studenti provenienti </w:t>
            </w:r>
            <w:r w:rsidR="00BD67D0" w:rsidRPr="00080BCE">
              <w:rPr>
                <w:rFonts w:cs="Lucida Sans Unicode"/>
                <w:sz w:val="18"/>
                <w:szCs w:val="18"/>
              </w:rPr>
              <w:t>dai licei classici (senza naturalmente trascurare licei scientifici ed istituti tecnici)</w:t>
            </w:r>
            <w:r w:rsidR="005344E1" w:rsidRPr="00080BCE">
              <w:rPr>
                <w:rFonts w:cs="Lucida Sans Unicode"/>
                <w:sz w:val="18"/>
                <w:szCs w:val="18"/>
              </w:rPr>
              <w:t>.</w:t>
            </w:r>
          </w:p>
          <w:p w:rsidR="00963C16" w:rsidRPr="00080BCE" w:rsidRDefault="00963C16" w:rsidP="005A554D">
            <w:pPr>
              <w:shd w:val="clear" w:color="auto" w:fill="FFFFFF" w:themeFill="background1"/>
              <w:jc w:val="both"/>
              <w:rPr>
                <w:rFonts w:cs="Lucida Sans Unicode"/>
                <w:sz w:val="18"/>
                <w:szCs w:val="18"/>
              </w:rPr>
            </w:pPr>
            <w:r w:rsidRPr="00080BCE">
              <w:rPr>
                <w:rFonts w:cs="Lucida Sans Unicode"/>
                <w:b/>
                <w:sz w:val="18"/>
                <w:szCs w:val="18"/>
              </w:rPr>
              <w:t xml:space="preserve">Modalità, risorse, </w:t>
            </w:r>
            <w:r w:rsidR="00C3781F" w:rsidRPr="00080BCE">
              <w:rPr>
                <w:rFonts w:cs="Lucida Sans Unicode"/>
                <w:b/>
                <w:sz w:val="18"/>
                <w:szCs w:val="18"/>
              </w:rPr>
              <w:t xml:space="preserve">scadenze </w:t>
            </w:r>
            <w:r w:rsidRPr="00080BCE">
              <w:rPr>
                <w:rFonts w:cs="Lucida Sans Unicode"/>
                <w:b/>
                <w:sz w:val="18"/>
                <w:szCs w:val="18"/>
              </w:rPr>
              <w:t>previst</w:t>
            </w:r>
            <w:r w:rsidR="0045756C" w:rsidRPr="00080BCE">
              <w:rPr>
                <w:rFonts w:cs="Lucida Sans Unicode"/>
                <w:b/>
                <w:sz w:val="18"/>
                <w:szCs w:val="18"/>
              </w:rPr>
              <w:t>e</w:t>
            </w:r>
            <w:r w:rsidRPr="00080BCE">
              <w:rPr>
                <w:rFonts w:cs="Lucida Sans Unicode"/>
                <w:b/>
                <w:sz w:val="18"/>
                <w:szCs w:val="18"/>
              </w:rPr>
              <w:t xml:space="preserve">, responsabilità: </w:t>
            </w:r>
            <w:r w:rsidR="00A57C65" w:rsidRPr="00080BCE">
              <w:rPr>
                <w:rFonts w:cs="Lucida Sans Unicode"/>
                <w:sz w:val="18"/>
                <w:szCs w:val="18"/>
              </w:rPr>
              <w:t>L</w:t>
            </w:r>
            <w:r w:rsidR="00BC0491" w:rsidRPr="00080BCE">
              <w:rPr>
                <w:rFonts w:cs="Lucida Sans Unicode"/>
                <w:sz w:val="18"/>
                <w:szCs w:val="18"/>
              </w:rPr>
              <w:t xml:space="preserve">e </w:t>
            </w:r>
            <w:r w:rsidR="00B115DF" w:rsidRPr="00080BCE">
              <w:rPr>
                <w:rFonts w:cs="Lucida Sans Unicode"/>
                <w:sz w:val="18"/>
                <w:szCs w:val="18"/>
              </w:rPr>
              <w:t xml:space="preserve">attività </w:t>
            </w:r>
            <w:r w:rsidR="007B2065" w:rsidRPr="00080BCE">
              <w:rPr>
                <w:rFonts w:cs="Lucida Sans Unicode"/>
                <w:sz w:val="18"/>
                <w:szCs w:val="18"/>
              </w:rPr>
              <w:t>d</w:t>
            </w:r>
            <w:r w:rsidR="005344E1" w:rsidRPr="00080BCE">
              <w:rPr>
                <w:rFonts w:cs="Lucida Sans Unicode"/>
                <w:sz w:val="18"/>
                <w:szCs w:val="18"/>
              </w:rPr>
              <w:t xml:space="preserve">i orientamento, tradizionalmente coordinate </w:t>
            </w:r>
            <w:r w:rsidR="00BD67D0" w:rsidRPr="00080BCE">
              <w:rPr>
                <w:rFonts w:cs="Lucida Sans Unicode"/>
                <w:sz w:val="18"/>
                <w:szCs w:val="18"/>
              </w:rPr>
              <w:t xml:space="preserve">sia a livello di Ateneo che di </w:t>
            </w:r>
            <w:r w:rsidR="00BC0491" w:rsidRPr="00080BCE">
              <w:rPr>
                <w:rFonts w:cs="Lucida Sans Unicode"/>
                <w:sz w:val="18"/>
                <w:szCs w:val="18"/>
              </w:rPr>
              <w:t xml:space="preserve">Dipartimento, </w:t>
            </w:r>
            <w:r w:rsidR="00097E97" w:rsidRPr="00080BCE">
              <w:rPr>
                <w:rFonts w:cs="Lucida Sans Unicode"/>
                <w:sz w:val="18"/>
                <w:szCs w:val="18"/>
              </w:rPr>
              <w:t>vedono da sempre</w:t>
            </w:r>
            <w:r w:rsidR="007B2065" w:rsidRPr="00080BCE">
              <w:rPr>
                <w:rFonts w:cs="Lucida Sans Unicode"/>
                <w:sz w:val="18"/>
                <w:szCs w:val="18"/>
              </w:rPr>
              <w:t xml:space="preserve"> </w:t>
            </w:r>
            <w:r w:rsidR="005344E1" w:rsidRPr="00080BCE">
              <w:rPr>
                <w:rFonts w:cs="Lucida Sans Unicode"/>
                <w:sz w:val="18"/>
                <w:szCs w:val="18"/>
              </w:rPr>
              <w:t xml:space="preserve">il coinvolgimento dei </w:t>
            </w:r>
            <w:r w:rsidR="00097E97" w:rsidRPr="00080BCE">
              <w:rPr>
                <w:rFonts w:cs="Lucida Sans Unicode"/>
                <w:sz w:val="18"/>
                <w:szCs w:val="18"/>
              </w:rPr>
              <w:t>componenti</w:t>
            </w:r>
            <w:r w:rsidR="005344E1" w:rsidRPr="00080BCE">
              <w:rPr>
                <w:rFonts w:cs="Lucida Sans Unicode"/>
                <w:sz w:val="18"/>
                <w:szCs w:val="18"/>
              </w:rPr>
              <w:t xml:space="preserve"> del </w:t>
            </w:r>
            <w:proofErr w:type="spellStart"/>
            <w:r w:rsidR="005344E1" w:rsidRPr="00080BCE">
              <w:rPr>
                <w:rFonts w:cs="Lucida Sans Unicode"/>
                <w:sz w:val="18"/>
                <w:szCs w:val="18"/>
              </w:rPr>
              <w:t>CCdL</w:t>
            </w:r>
            <w:proofErr w:type="spellEnd"/>
            <w:r w:rsidR="005344E1" w:rsidRPr="00080BCE">
              <w:rPr>
                <w:rFonts w:cs="Lucida Sans Unicode"/>
                <w:sz w:val="18"/>
                <w:szCs w:val="18"/>
              </w:rPr>
              <w:t xml:space="preserve"> sia nella </w:t>
            </w:r>
            <w:r w:rsidR="007B2065" w:rsidRPr="00080BCE">
              <w:rPr>
                <w:rFonts w:cs="Lucida Sans Unicode"/>
                <w:sz w:val="18"/>
                <w:szCs w:val="18"/>
              </w:rPr>
              <w:t xml:space="preserve">elaborazione </w:t>
            </w:r>
            <w:r w:rsidR="005344E1" w:rsidRPr="00080BCE">
              <w:rPr>
                <w:rFonts w:cs="Lucida Sans Unicode"/>
                <w:sz w:val="18"/>
                <w:szCs w:val="18"/>
              </w:rPr>
              <w:t xml:space="preserve">dei contenuti delle presentazioni </w:t>
            </w:r>
            <w:r w:rsidR="007B2065" w:rsidRPr="00080BCE">
              <w:rPr>
                <w:rFonts w:cs="Lucida Sans Unicode"/>
                <w:sz w:val="18"/>
                <w:szCs w:val="18"/>
              </w:rPr>
              <w:t>da impartire</w:t>
            </w:r>
            <w:r w:rsidR="005344E1" w:rsidRPr="00080BCE">
              <w:rPr>
                <w:rFonts w:cs="Lucida Sans Unicode"/>
                <w:sz w:val="18"/>
                <w:szCs w:val="18"/>
              </w:rPr>
              <w:t xml:space="preserve">, sia nella </w:t>
            </w:r>
            <w:r w:rsidR="007B2065" w:rsidRPr="00080BCE">
              <w:rPr>
                <w:rFonts w:cs="Lucida Sans Unicode"/>
                <w:sz w:val="18"/>
                <w:szCs w:val="18"/>
              </w:rPr>
              <w:t xml:space="preserve">concreta effettuazione di tali </w:t>
            </w:r>
            <w:r w:rsidR="007B2065" w:rsidRPr="00080BCE">
              <w:rPr>
                <w:rFonts w:cs="Lucida Sans Unicode"/>
                <w:sz w:val="18"/>
                <w:szCs w:val="18"/>
              </w:rPr>
              <w:lastRenderedPageBreak/>
              <w:t>presentazioni.</w:t>
            </w:r>
          </w:p>
          <w:p w:rsidR="0014499F" w:rsidRPr="00080BCE" w:rsidRDefault="0014499F" w:rsidP="005A554D">
            <w:pPr>
              <w:shd w:val="clear" w:color="auto" w:fill="FFFFFF" w:themeFill="background1"/>
              <w:jc w:val="both"/>
              <w:rPr>
                <w:rFonts w:cs="Lucida Sans Unicode"/>
                <w:sz w:val="18"/>
                <w:szCs w:val="18"/>
              </w:rPr>
            </w:pPr>
          </w:p>
          <w:p w:rsidR="00B7787B" w:rsidRPr="00080BCE" w:rsidRDefault="007B2065" w:rsidP="005A554D">
            <w:pPr>
              <w:shd w:val="clear" w:color="auto" w:fill="FFFFFF" w:themeFill="background1"/>
              <w:jc w:val="both"/>
              <w:rPr>
                <w:rFonts w:cs="Lucida Sans Unicode"/>
                <w:b/>
                <w:sz w:val="18"/>
                <w:szCs w:val="18"/>
              </w:rPr>
            </w:pPr>
            <w:r w:rsidRPr="00080BCE">
              <w:rPr>
                <w:rFonts w:cs="Lucida Sans Unicode"/>
                <w:b/>
                <w:sz w:val="18"/>
                <w:szCs w:val="18"/>
              </w:rPr>
              <w:t xml:space="preserve">Obiettivo n. 2: </w:t>
            </w:r>
            <w:r w:rsidR="00B7787B" w:rsidRPr="00080BCE">
              <w:rPr>
                <w:rFonts w:cs="Lucida Sans Unicode"/>
                <w:b/>
                <w:sz w:val="18"/>
                <w:szCs w:val="18"/>
              </w:rPr>
              <w:t>Potenziamento delle attività di tutoraggio</w:t>
            </w:r>
          </w:p>
          <w:p w:rsidR="00B7787B" w:rsidRPr="00080BCE" w:rsidRDefault="00B7787B" w:rsidP="00B7787B">
            <w:pPr>
              <w:shd w:val="clear" w:color="auto" w:fill="FFFFFF" w:themeFill="background1"/>
              <w:jc w:val="both"/>
              <w:rPr>
                <w:rFonts w:cs="Lucida Sans Unicode"/>
                <w:sz w:val="18"/>
                <w:szCs w:val="18"/>
              </w:rPr>
            </w:pPr>
            <w:r w:rsidRPr="00080BCE">
              <w:rPr>
                <w:rFonts w:cs="Lucida Sans Unicode"/>
                <w:b/>
                <w:sz w:val="18"/>
                <w:szCs w:val="18"/>
              </w:rPr>
              <w:t>Azioni da intraprendere:</w:t>
            </w:r>
            <w:r w:rsidRPr="00080BCE">
              <w:rPr>
                <w:rFonts w:cs="Lucida Sans Unicode"/>
                <w:sz w:val="18"/>
                <w:szCs w:val="18"/>
              </w:rPr>
              <w:t xml:space="preserve"> Su impulso del gruppo che nell’ambito del Dipartimento coordina le iniziative di orientamento “</w:t>
            </w:r>
            <w:r w:rsidRPr="00080BCE">
              <w:rPr>
                <w:rFonts w:cs="Lucida Sans Unicode"/>
                <w:i/>
                <w:sz w:val="18"/>
                <w:szCs w:val="18"/>
              </w:rPr>
              <w:t>in itinere</w:t>
            </w:r>
            <w:r w:rsidRPr="00080BCE">
              <w:rPr>
                <w:rFonts w:cs="Lucida Sans Unicode"/>
                <w:sz w:val="18"/>
                <w:szCs w:val="18"/>
              </w:rPr>
              <w:t xml:space="preserve">”, si è deciso di </w:t>
            </w:r>
            <w:r w:rsidR="00097E97" w:rsidRPr="00080BCE">
              <w:rPr>
                <w:rFonts w:cs="Lucida Sans Unicode"/>
                <w:sz w:val="18"/>
                <w:szCs w:val="18"/>
              </w:rPr>
              <w:t xml:space="preserve">confermare il </w:t>
            </w:r>
            <w:r w:rsidR="00F91F18" w:rsidRPr="00080BCE">
              <w:rPr>
                <w:rFonts w:cs="Lucida Sans Unicode"/>
                <w:sz w:val="18"/>
                <w:szCs w:val="18"/>
              </w:rPr>
              <w:t xml:space="preserve">potenziamento delle attività di </w:t>
            </w:r>
            <w:r w:rsidRPr="00080BCE">
              <w:rPr>
                <w:rFonts w:cs="Lucida Sans Unicode"/>
                <w:sz w:val="18"/>
                <w:szCs w:val="18"/>
              </w:rPr>
              <w:t>tutoraggio personalizzato</w:t>
            </w:r>
            <w:r w:rsidR="00F91F18" w:rsidRPr="00080BCE">
              <w:rPr>
                <w:rFonts w:cs="Lucida Sans Unicode"/>
                <w:sz w:val="18"/>
                <w:szCs w:val="18"/>
              </w:rPr>
              <w:t>,</w:t>
            </w:r>
            <w:r w:rsidRPr="00080BCE">
              <w:rPr>
                <w:rFonts w:cs="Lucida Sans Unicode"/>
                <w:sz w:val="18"/>
                <w:szCs w:val="18"/>
              </w:rPr>
              <w:t xml:space="preserve"> rivolto a tutti gli studenti iscritti al </w:t>
            </w:r>
            <w:proofErr w:type="spellStart"/>
            <w:r w:rsidRPr="00080BCE">
              <w:rPr>
                <w:rFonts w:cs="Lucida Sans Unicode"/>
                <w:sz w:val="18"/>
                <w:szCs w:val="18"/>
              </w:rPr>
              <w:t>CdL</w:t>
            </w:r>
            <w:proofErr w:type="spellEnd"/>
            <w:r w:rsidRPr="00080BCE">
              <w:rPr>
                <w:rFonts w:cs="Lucida Sans Unicode"/>
                <w:sz w:val="18"/>
                <w:szCs w:val="18"/>
              </w:rPr>
              <w:t>, con l’obiettivo di attenuare le criticità che questi incontrano lungo il loro percorso di studi e così ridurre il numero di studenti inattivi e aumentare il numero di esami sostenuti.</w:t>
            </w:r>
          </w:p>
          <w:p w:rsidR="00B7787B" w:rsidRPr="00080BCE" w:rsidRDefault="00B7787B" w:rsidP="00B7787B">
            <w:pPr>
              <w:shd w:val="clear" w:color="auto" w:fill="FFFFFF" w:themeFill="background1"/>
              <w:jc w:val="both"/>
              <w:rPr>
                <w:rFonts w:cs="Lucida Sans Unicode"/>
                <w:sz w:val="18"/>
                <w:szCs w:val="18"/>
              </w:rPr>
            </w:pPr>
            <w:r w:rsidRPr="00080BCE">
              <w:rPr>
                <w:rFonts w:cs="Lucida Sans Unicode"/>
                <w:b/>
                <w:sz w:val="18"/>
                <w:szCs w:val="18"/>
              </w:rPr>
              <w:t>Modalità, risorse, scadenze previste, responsabilità:</w:t>
            </w:r>
            <w:r w:rsidRPr="00080BCE">
              <w:rPr>
                <w:rFonts w:cs="Lucida Sans Unicode"/>
                <w:sz w:val="18"/>
                <w:szCs w:val="18"/>
              </w:rPr>
              <w:t xml:space="preserve"> l’iniziativa</w:t>
            </w:r>
            <w:r w:rsidR="00097E97" w:rsidRPr="00080BCE">
              <w:rPr>
                <w:rFonts w:cs="Lucida Sans Unicode"/>
                <w:sz w:val="18"/>
                <w:szCs w:val="18"/>
              </w:rPr>
              <w:t>, già avviata,</w:t>
            </w:r>
            <w:r w:rsidRPr="00080BCE">
              <w:rPr>
                <w:rFonts w:cs="Lucida Sans Unicode"/>
                <w:sz w:val="18"/>
                <w:szCs w:val="18"/>
              </w:rPr>
              <w:t xml:space="preserve"> </w:t>
            </w:r>
            <w:r w:rsidR="00097E97" w:rsidRPr="00080BCE">
              <w:rPr>
                <w:rFonts w:cs="Lucida Sans Unicode"/>
                <w:sz w:val="18"/>
                <w:szCs w:val="18"/>
              </w:rPr>
              <w:t xml:space="preserve">verrà </w:t>
            </w:r>
            <w:r w:rsidRPr="00080BCE">
              <w:rPr>
                <w:rFonts w:cs="Lucida Sans Unicode"/>
                <w:sz w:val="18"/>
                <w:szCs w:val="18"/>
              </w:rPr>
              <w:t xml:space="preserve">condotta </w:t>
            </w:r>
            <w:r w:rsidR="00B27BC6" w:rsidRPr="00080BCE">
              <w:rPr>
                <w:rFonts w:cs="Lucida Sans Unicode"/>
                <w:sz w:val="18"/>
                <w:szCs w:val="18"/>
              </w:rPr>
              <w:t xml:space="preserve">intensificando i </w:t>
            </w:r>
            <w:r w:rsidRPr="00080BCE">
              <w:rPr>
                <w:rFonts w:cs="Lucida Sans Unicode"/>
                <w:sz w:val="18"/>
                <w:szCs w:val="18"/>
              </w:rPr>
              <w:t>colloqui individuali periodici tra gli studenti e i docenti</w:t>
            </w:r>
            <w:r w:rsidR="00B27BC6" w:rsidRPr="00080BCE">
              <w:rPr>
                <w:rFonts w:cs="Lucida Sans Unicode"/>
                <w:sz w:val="18"/>
                <w:szCs w:val="18"/>
              </w:rPr>
              <w:t xml:space="preserve">, anche mediante convocazioni “ad </w:t>
            </w:r>
            <w:proofErr w:type="spellStart"/>
            <w:r w:rsidR="00B27BC6" w:rsidRPr="00080BCE">
              <w:rPr>
                <w:rFonts w:cs="Lucida Sans Unicode"/>
                <w:sz w:val="18"/>
                <w:szCs w:val="18"/>
              </w:rPr>
              <w:t>personam</w:t>
            </w:r>
            <w:proofErr w:type="spellEnd"/>
            <w:r w:rsidR="00B27BC6" w:rsidRPr="00080BCE">
              <w:rPr>
                <w:rFonts w:cs="Lucida Sans Unicode"/>
                <w:sz w:val="18"/>
                <w:szCs w:val="18"/>
              </w:rPr>
              <w:t>”</w:t>
            </w:r>
            <w:r w:rsidR="005B36BD" w:rsidRPr="00080BCE">
              <w:rPr>
                <w:rFonts w:cs="Lucida Sans Unicode"/>
                <w:sz w:val="18"/>
                <w:szCs w:val="18"/>
              </w:rPr>
              <w:t xml:space="preserve">, e coinvolgendo in questa attività i rappresentanti degli studenti in seno al </w:t>
            </w:r>
            <w:proofErr w:type="spellStart"/>
            <w:r w:rsidR="005B36BD" w:rsidRPr="00080BCE">
              <w:rPr>
                <w:rFonts w:cs="Lucida Sans Unicode"/>
                <w:sz w:val="18"/>
                <w:szCs w:val="18"/>
              </w:rPr>
              <w:t>CCdL</w:t>
            </w:r>
            <w:proofErr w:type="spellEnd"/>
            <w:r w:rsidRPr="00080BCE">
              <w:rPr>
                <w:rFonts w:cs="Lucida Sans Unicode"/>
                <w:sz w:val="18"/>
                <w:szCs w:val="18"/>
              </w:rPr>
              <w:t>.</w:t>
            </w:r>
          </w:p>
          <w:p w:rsidR="00B7787B" w:rsidRPr="00080BCE" w:rsidRDefault="00B7787B" w:rsidP="005A554D">
            <w:pPr>
              <w:shd w:val="clear" w:color="auto" w:fill="FFFFFF" w:themeFill="background1"/>
              <w:jc w:val="both"/>
              <w:rPr>
                <w:rFonts w:cs="Lucida Sans Unicode"/>
                <w:b/>
                <w:sz w:val="18"/>
                <w:szCs w:val="18"/>
              </w:rPr>
            </w:pPr>
          </w:p>
          <w:p w:rsidR="007B2065" w:rsidRPr="00080BCE" w:rsidRDefault="00B7787B" w:rsidP="005A554D">
            <w:pPr>
              <w:shd w:val="clear" w:color="auto" w:fill="FFFFFF" w:themeFill="background1"/>
              <w:jc w:val="both"/>
              <w:rPr>
                <w:rFonts w:cs="Lucida Sans Unicode"/>
                <w:b/>
                <w:sz w:val="18"/>
                <w:szCs w:val="18"/>
              </w:rPr>
            </w:pPr>
            <w:r w:rsidRPr="00080BCE">
              <w:rPr>
                <w:rFonts w:cs="Lucida Sans Unicode"/>
                <w:b/>
                <w:sz w:val="18"/>
                <w:szCs w:val="18"/>
              </w:rPr>
              <w:t xml:space="preserve">Obiettivo n. 3: </w:t>
            </w:r>
            <w:r w:rsidR="007B2065" w:rsidRPr="00080BCE">
              <w:rPr>
                <w:rFonts w:cs="Lucida Sans Unicode"/>
                <w:b/>
                <w:sz w:val="18"/>
                <w:szCs w:val="18"/>
              </w:rPr>
              <w:t>Internazionalizzazione</w:t>
            </w:r>
          </w:p>
          <w:p w:rsidR="00BD67D0" w:rsidRPr="00080BCE" w:rsidRDefault="007B2065" w:rsidP="005A554D">
            <w:pPr>
              <w:shd w:val="clear" w:color="auto" w:fill="FFFFFF" w:themeFill="background1"/>
              <w:jc w:val="both"/>
              <w:rPr>
                <w:rFonts w:cs="Lucida Sans Unicode"/>
                <w:sz w:val="18"/>
                <w:szCs w:val="18"/>
              </w:rPr>
            </w:pPr>
            <w:r w:rsidRPr="00080BCE">
              <w:rPr>
                <w:rFonts w:cs="Lucida Sans Unicode"/>
                <w:b/>
                <w:sz w:val="18"/>
                <w:szCs w:val="18"/>
              </w:rPr>
              <w:t>Azioni da intraprendere:</w:t>
            </w:r>
            <w:r w:rsidRPr="00080BCE">
              <w:rPr>
                <w:rFonts w:cs="Lucida Sans Unicode"/>
                <w:sz w:val="18"/>
                <w:szCs w:val="18"/>
              </w:rPr>
              <w:t xml:space="preserve"> </w:t>
            </w:r>
            <w:r w:rsidR="002F0927" w:rsidRPr="00080BCE">
              <w:rPr>
                <w:rFonts w:cs="Lucida Sans Unicode"/>
                <w:sz w:val="18"/>
                <w:szCs w:val="18"/>
              </w:rPr>
              <w:t>premesso che, come osservato</w:t>
            </w:r>
            <w:r w:rsidR="00097E97" w:rsidRPr="00080BCE">
              <w:rPr>
                <w:rFonts w:cs="Lucida Sans Unicode"/>
                <w:sz w:val="18"/>
                <w:szCs w:val="18"/>
              </w:rPr>
              <w:t xml:space="preserve"> in passato</w:t>
            </w:r>
            <w:r w:rsidR="002F0927" w:rsidRPr="00080BCE">
              <w:rPr>
                <w:rFonts w:cs="Lucida Sans Unicode"/>
                <w:sz w:val="18"/>
                <w:szCs w:val="18"/>
              </w:rPr>
              <w:t xml:space="preserve">, </w:t>
            </w:r>
            <w:r w:rsidR="00097E97" w:rsidRPr="00080BCE">
              <w:rPr>
                <w:rFonts w:cs="Lucida Sans Unicode"/>
                <w:sz w:val="18"/>
                <w:szCs w:val="18"/>
              </w:rPr>
              <w:t xml:space="preserve">il </w:t>
            </w:r>
            <w:r w:rsidR="002F0927" w:rsidRPr="00080BCE">
              <w:rPr>
                <w:rFonts w:cs="Lucida Sans Unicode"/>
                <w:sz w:val="18"/>
                <w:szCs w:val="18"/>
              </w:rPr>
              <w:t xml:space="preserve">numero di studenti coinvolti in attività “Erasmus” </w:t>
            </w:r>
            <w:r w:rsidR="00097E97" w:rsidRPr="00080BCE">
              <w:rPr>
                <w:rFonts w:cs="Lucida Sans Unicode"/>
                <w:sz w:val="18"/>
                <w:szCs w:val="18"/>
              </w:rPr>
              <w:t xml:space="preserve">è fortemente collegato al ridotto numero di </w:t>
            </w:r>
            <w:r w:rsidR="002F0927" w:rsidRPr="00080BCE">
              <w:rPr>
                <w:rFonts w:cs="Lucida Sans Unicode"/>
                <w:sz w:val="18"/>
                <w:szCs w:val="18"/>
              </w:rPr>
              <w:t xml:space="preserve">borse di studio disponibili, </w:t>
            </w:r>
            <w:r w:rsidR="00097E97" w:rsidRPr="00080BCE">
              <w:rPr>
                <w:rFonts w:cs="Lucida Sans Unicode"/>
                <w:sz w:val="18"/>
                <w:szCs w:val="18"/>
              </w:rPr>
              <w:t xml:space="preserve">oltre che </w:t>
            </w:r>
            <w:r w:rsidR="00F1647A" w:rsidRPr="00080BCE">
              <w:rPr>
                <w:rFonts w:cs="Lucida Sans Unicode"/>
                <w:sz w:val="18"/>
                <w:szCs w:val="18"/>
              </w:rPr>
              <w:t>comple</w:t>
            </w:r>
            <w:r w:rsidR="00D4076C">
              <w:rPr>
                <w:rFonts w:cs="Lucida Sans Unicode"/>
                <w:sz w:val="18"/>
                <w:szCs w:val="18"/>
              </w:rPr>
              <w:t>sso della congiuntura economica</w:t>
            </w:r>
            <w:r w:rsidR="00097E97" w:rsidRPr="00080BCE">
              <w:rPr>
                <w:rFonts w:cs="Lucida Sans Unicode"/>
                <w:sz w:val="18"/>
                <w:szCs w:val="18"/>
              </w:rPr>
              <w:t xml:space="preserve">, </w:t>
            </w:r>
            <w:r w:rsidR="00B7787B" w:rsidRPr="00080BCE">
              <w:rPr>
                <w:rFonts w:cs="Lucida Sans Unicode"/>
                <w:sz w:val="18"/>
                <w:szCs w:val="18"/>
              </w:rPr>
              <w:t xml:space="preserve">si ritiene opportuno </w:t>
            </w:r>
            <w:r w:rsidR="00097E97" w:rsidRPr="00080BCE">
              <w:rPr>
                <w:rFonts w:cs="Lucida Sans Unicode"/>
                <w:sz w:val="18"/>
                <w:szCs w:val="18"/>
              </w:rPr>
              <w:t xml:space="preserve">continuare a richiedere </w:t>
            </w:r>
            <w:r w:rsidR="00B7787B" w:rsidRPr="00080BCE">
              <w:rPr>
                <w:rFonts w:cs="Lucida Sans Unicode"/>
                <w:sz w:val="18"/>
                <w:szCs w:val="18"/>
              </w:rPr>
              <w:t xml:space="preserve">a ciascun docente del </w:t>
            </w:r>
            <w:proofErr w:type="spellStart"/>
            <w:r w:rsidR="00B7787B" w:rsidRPr="00080BCE">
              <w:rPr>
                <w:rFonts w:cs="Lucida Sans Unicode"/>
                <w:sz w:val="18"/>
                <w:szCs w:val="18"/>
              </w:rPr>
              <w:t>CdL</w:t>
            </w:r>
            <w:proofErr w:type="spellEnd"/>
            <w:r w:rsidR="00B7787B" w:rsidRPr="00080BCE">
              <w:rPr>
                <w:rFonts w:cs="Lucida Sans Unicode"/>
                <w:sz w:val="18"/>
                <w:szCs w:val="18"/>
              </w:rPr>
              <w:t xml:space="preserve"> lo svolgimento di iniziative di sensibilizzazione (naturalmente tali iniziative andranno ad aggiungersi a quelle ordinariamente condotte dal Dipartimento e dall’Ateneo).</w:t>
            </w:r>
          </w:p>
          <w:p w:rsidR="00BB4269" w:rsidRPr="00080BCE" w:rsidRDefault="007B2065" w:rsidP="002F0927">
            <w:pPr>
              <w:shd w:val="clear" w:color="auto" w:fill="FFFFFF" w:themeFill="background1"/>
              <w:jc w:val="both"/>
              <w:rPr>
                <w:rFonts w:cs="Lucida Sans Unicode"/>
                <w:sz w:val="18"/>
                <w:szCs w:val="18"/>
              </w:rPr>
            </w:pPr>
            <w:r w:rsidRPr="00080BCE">
              <w:rPr>
                <w:rFonts w:cs="Lucida Sans Unicode"/>
                <w:b/>
                <w:sz w:val="18"/>
                <w:szCs w:val="18"/>
              </w:rPr>
              <w:t>Modalità, risorse, scadenze previste, responsabilità:</w:t>
            </w:r>
            <w:r w:rsidR="00920E8E" w:rsidRPr="00080BCE">
              <w:rPr>
                <w:rFonts w:cs="Lucida Sans Unicode"/>
                <w:b/>
                <w:sz w:val="18"/>
                <w:szCs w:val="18"/>
              </w:rPr>
              <w:t xml:space="preserve"> </w:t>
            </w:r>
            <w:r w:rsidR="00A57C65" w:rsidRPr="00080BCE">
              <w:rPr>
                <w:rFonts w:cs="Lucida Sans Unicode"/>
                <w:sz w:val="18"/>
                <w:szCs w:val="18"/>
              </w:rPr>
              <w:t>L</w:t>
            </w:r>
            <w:r w:rsidR="00920E8E" w:rsidRPr="00080BCE">
              <w:rPr>
                <w:rFonts w:cs="Lucida Sans Unicode"/>
                <w:sz w:val="18"/>
                <w:szCs w:val="18"/>
              </w:rPr>
              <w:t xml:space="preserve">a presidenza del </w:t>
            </w:r>
            <w:proofErr w:type="spellStart"/>
            <w:r w:rsidR="00920E8E" w:rsidRPr="00080BCE">
              <w:rPr>
                <w:rFonts w:cs="Lucida Sans Unicode"/>
                <w:sz w:val="18"/>
                <w:szCs w:val="18"/>
              </w:rPr>
              <w:t>CdL</w:t>
            </w:r>
            <w:proofErr w:type="spellEnd"/>
            <w:r w:rsidR="00920E8E" w:rsidRPr="00080BCE">
              <w:rPr>
                <w:rFonts w:cs="Lucida Sans Unicode"/>
                <w:sz w:val="18"/>
                <w:szCs w:val="18"/>
              </w:rPr>
              <w:t xml:space="preserve"> </w:t>
            </w:r>
            <w:r w:rsidR="00B7787B" w:rsidRPr="00080BCE">
              <w:rPr>
                <w:rFonts w:cs="Lucida Sans Unicode"/>
                <w:sz w:val="18"/>
                <w:szCs w:val="18"/>
              </w:rPr>
              <w:t xml:space="preserve">si incarica di sollecitare i colleghi (e in particolare quelli responsabili di corsi che si tengono al primo e al secondo anno) </w:t>
            </w:r>
            <w:r w:rsidR="002421B8" w:rsidRPr="00080BCE">
              <w:rPr>
                <w:rFonts w:cs="Lucida Sans Unicode"/>
                <w:sz w:val="18"/>
                <w:szCs w:val="18"/>
              </w:rPr>
              <w:t>a condurre una costante attività di sensibilizzazione degli studenti nei confronti del programma “Erasmus+”.</w:t>
            </w:r>
          </w:p>
        </w:tc>
      </w:tr>
    </w:tbl>
    <w:p w:rsidR="00FE19F1" w:rsidRPr="00080BCE" w:rsidRDefault="00FE19F1" w:rsidP="005A554D">
      <w:pPr>
        <w:shd w:val="clear" w:color="auto" w:fill="FFFFFF" w:themeFill="background1"/>
        <w:jc w:val="right"/>
        <w:rPr>
          <w:rFonts w:cs="Lucida Sans Unicode"/>
          <w:sz w:val="18"/>
          <w:szCs w:val="18"/>
        </w:rPr>
      </w:pPr>
    </w:p>
    <w:p w:rsidR="00BF2AC2" w:rsidRPr="00080BCE" w:rsidRDefault="00BF2AC2" w:rsidP="001D12FE">
      <w:pPr>
        <w:pageBreakBefore/>
        <w:shd w:val="clear" w:color="auto" w:fill="FFFFFF" w:themeFill="background1"/>
        <w:rPr>
          <w:rFonts w:cs="Lucida Sans Unicode"/>
          <w:b/>
          <w:sz w:val="22"/>
          <w:szCs w:val="22"/>
          <w:u w:val="single"/>
        </w:rPr>
      </w:pPr>
      <w:r w:rsidRPr="00080BCE">
        <w:rPr>
          <w:rFonts w:cs="Lucida Sans Unicode"/>
          <w:b/>
          <w:sz w:val="22"/>
          <w:szCs w:val="22"/>
          <w:u w:val="single"/>
        </w:rPr>
        <w:lastRenderedPageBreak/>
        <w:t>2 – L’ESPERIENZA DELLO STUDENTE</w:t>
      </w:r>
    </w:p>
    <w:p w:rsidR="00D26BE5" w:rsidRPr="00080BCE" w:rsidRDefault="00D26BE5" w:rsidP="005A554D">
      <w:pPr>
        <w:shd w:val="clear" w:color="auto" w:fill="FFFFFF" w:themeFill="background1"/>
        <w:rPr>
          <w:rFonts w:cs="Lucida Sans Unicode"/>
          <w:b/>
          <w:sz w:val="18"/>
          <w:szCs w:val="18"/>
        </w:rPr>
      </w:pPr>
    </w:p>
    <w:p w:rsidR="00FC6C8D" w:rsidRPr="00080BCE" w:rsidRDefault="00A16F38" w:rsidP="001D12FE">
      <w:pPr>
        <w:shd w:val="clear" w:color="auto" w:fill="FFFFFF" w:themeFill="background1"/>
        <w:spacing w:before="120" w:after="240"/>
        <w:rPr>
          <w:rFonts w:cs="Lucida Sans Unicode"/>
          <w:b/>
          <w:sz w:val="18"/>
          <w:szCs w:val="18"/>
        </w:rPr>
      </w:pPr>
      <w:r w:rsidRPr="00080BCE">
        <w:rPr>
          <w:rFonts w:cs="Lucida Sans Unicode"/>
          <w:b/>
          <w:sz w:val="18"/>
          <w:szCs w:val="18"/>
        </w:rPr>
        <w:t>2-</w:t>
      </w:r>
      <w:r w:rsidR="00515134" w:rsidRPr="00080BCE">
        <w:rPr>
          <w:rFonts w:cs="Lucida Sans Unicode"/>
          <w:b/>
          <w:sz w:val="18"/>
          <w:szCs w:val="18"/>
        </w:rPr>
        <w:t xml:space="preserve">a </w:t>
      </w:r>
      <w:r w:rsidRPr="00080BCE">
        <w:rPr>
          <w:rFonts w:cs="Lucida Sans Unicode"/>
          <w:b/>
          <w:sz w:val="18"/>
          <w:szCs w:val="18"/>
        </w:rPr>
        <w:t xml:space="preserve">  </w:t>
      </w:r>
      <w:r w:rsidR="00F30866" w:rsidRPr="00080BCE">
        <w:rPr>
          <w:rFonts w:cs="Lucida Sans Unicode"/>
          <w:b/>
          <w:sz w:val="18"/>
          <w:szCs w:val="18"/>
        </w:rPr>
        <w:tab/>
      </w:r>
      <w:r w:rsidR="00FC6C8D" w:rsidRPr="00080BCE">
        <w:rPr>
          <w:rFonts w:cs="Lucida Sans Unicode"/>
          <w:b/>
          <w:sz w:val="18"/>
          <w:szCs w:val="18"/>
        </w:rPr>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923"/>
      </w:tblGrid>
      <w:tr w:rsidR="006C49ED" w:rsidRPr="00080BCE" w:rsidTr="000D6EB4">
        <w:tc>
          <w:tcPr>
            <w:tcW w:w="9923" w:type="dxa"/>
            <w:shd w:val="clear" w:color="auto" w:fill="auto"/>
          </w:tcPr>
          <w:p w:rsidR="006C49ED" w:rsidRPr="00080BCE" w:rsidRDefault="006C49ED" w:rsidP="006C49ED">
            <w:pPr>
              <w:shd w:val="clear" w:color="auto" w:fill="FFFFFF" w:themeFill="background1"/>
              <w:jc w:val="both"/>
              <w:rPr>
                <w:rFonts w:cs="Lucida Sans Unicode"/>
                <w:b/>
                <w:sz w:val="18"/>
                <w:szCs w:val="18"/>
              </w:rPr>
            </w:pPr>
            <w:r w:rsidRPr="00080BCE">
              <w:rPr>
                <w:rFonts w:cs="Lucida Sans Unicode"/>
                <w:b/>
                <w:sz w:val="18"/>
                <w:szCs w:val="18"/>
              </w:rPr>
              <w:t>Obiettivo n. 1: Superamento dell’inadeguatezza delle aule e dei laboratori</w:t>
            </w:r>
          </w:p>
          <w:p w:rsidR="009F5162" w:rsidRPr="00080BCE" w:rsidRDefault="006C49ED" w:rsidP="00B27BC6">
            <w:pPr>
              <w:shd w:val="clear" w:color="auto" w:fill="FFFFFF" w:themeFill="background1"/>
              <w:jc w:val="both"/>
              <w:rPr>
                <w:rFonts w:cs="Lucida Sans Unicode"/>
                <w:sz w:val="18"/>
                <w:szCs w:val="18"/>
              </w:rPr>
            </w:pPr>
            <w:r w:rsidRPr="00080BCE">
              <w:rPr>
                <w:rFonts w:cs="Lucida Sans Unicode"/>
                <w:b/>
                <w:sz w:val="18"/>
                <w:szCs w:val="18"/>
              </w:rPr>
              <w:t xml:space="preserve">Azioni intraprese: </w:t>
            </w:r>
            <w:r w:rsidR="00B932E0" w:rsidRPr="00080BCE">
              <w:rPr>
                <w:rFonts w:cs="Lucida Sans Unicode"/>
                <w:sz w:val="18"/>
                <w:szCs w:val="18"/>
              </w:rPr>
              <w:t xml:space="preserve">E’ proseguito lo sforzo, naturalmente </w:t>
            </w:r>
            <w:r w:rsidR="009F5162" w:rsidRPr="00080BCE">
              <w:rPr>
                <w:rFonts w:cs="Lucida Sans Unicode"/>
                <w:sz w:val="18"/>
                <w:szCs w:val="18"/>
              </w:rPr>
              <w:t xml:space="preserve">in capo </w:t>
            </w:r>
            <w:r w:rsidR="00B932E0" w:rsidRPr="00080BCE">
              <w:rPr>
                <w:rFonts w:cs="Lucida Sans Unicode"/>
                <w:sz w:val="18"/>
                <w:szCs w:val="18"/>
              </w:rPr>
              <w:t>all’Ateneo nel suo complesso</w:t>
            </w:r>
            <w:r w:rsidR="009F5162" w:rsidRPr="00080BCE">
              <w:rPr>
                <w:rFonts w:cs="Lucida Sans Unicode"/>
                <w:sz w:val="18"/>
                <w:szCs w:val="18"/>
              </w:rPr>
              <w:t xml:space="preserve"> e, in modo più limitato, al Dipartimento (cfr. quanto già segnalato a </w:t>
            </w:r>
            <w:proofErr w:type="spellStart"/>
            <w:r w:rsidR="009F5162" w:rsidRPr="00080BCE">
              <w:rPr>
                <w:rFonts w:cs="Lucida Sans Unicode"/>
                <w:sz w:val="18"/>
                <w:szCs w:val="18"/>
              </w:rPr>
              <w:t>prposito</w:t>
            </w:r>
            <w:proofErr w:type="spellEnd"/>
            <w:r w:rsidR="009F5162" w:rsidRPr="00080BCE">
              <w:rPr>
                <w:rFonts w:cs="Lucida Sans Unicode"/>
                <w:sz w:val="18"/>
                <w:szCs w:val="18"/>
              </w:rPr>
              <w:t xml:space="preserve"> della nomina del delegato del Direttore del Dipartimento “alla gestione e alla programmazione degli spazi a servizio della didattica presso il Dipartimento di Ingegneria”) volto ad ottimizzare gli spazi a disposizione della didattica per il </w:t>
            </w:r>
            <w:proofErr w:type="spellStart"/>
            <w:r w:rsidR="009F5162" w:rsidRPr="00080BCE">
              <w:rPr>
                <w:rFonts w:cs="Lucida Sans Unicode"/>
                <w:sz w:val="18"/>
                <w:szCs w:val="18"/>
              </w:rPr>
              <w:t>CdL</w:t>
            </w:r>
            <w:proofErr w:type="spellEnd"/>
            <w:r w:rsidR="009F5162" w:rsidRPr="00080BCE">
              <w:rPr>
                <w:rFonts w:cs="Lucida Sans Unicode"/>
                <w:sz w:val="18"/>
                <w:szCs w:val="18"/>
              </w:rPr>
              <w:t xml:space="preserve"> in particolar modo per quanto concerne i laboratori.</w:t>
            </w:r>
          </w:p>
          <w:p w:rsidR="009F5162" w:rsidRPr="00080BCE" w:rsidRDefault="006C49ED" w:rsidP="006C49ED">
            <w:pPr>
              <w:shd w:val="clear" w:color="auto" w:fill="FFFFFF" w:themeFill="background1"/>
              <w:jc w:val="both"/>
              <w:rPr>
                <w:rFonts w:cs="Lucida Sans Unicode"/>
                <w:sz w:val="18"/>
                <w:szCs w:val="18"/>
              </w:rPr>
            </w:pPr>
            <w:r w:rsidRPr="00080BCE">
              <w:rPr>
                <w:rFonts w:cs="Lucida Sans Unicode"/>
                <w:b/>
                <w:sz w:val="18"/>
                <w:szCs w:val="18"/>
              </w:rPr>
              <w:t>Stato di avanzamento dell’azione correttiva</w:t>
            </w:r>
            <w:r w:rsidRPr="00080BCE">
              <w:rPr>
                <w:rFonts w:cs="Lucida Sans Unicode"/>
                <w:i/>
                <w:sz w:val="18"/>
                <w:szCs w:val="18"/>
              </w:rPr>
              <w:t xml:space="preserve">: </w:t>
            </w:r>
            <w:r w:rsidR="009F5162" w:rsidRPr="00080BCE">
              <w:rPr>
                <w:rFonts w:cs="Lucida Sans Unicode"/>
                <w:sz w:val="18"/>
                <w:szCs w:val="18"/>
              </w:rPr>
              <w:t>Sebbene</w:t>
            </w:r>
            <w:r w:rsidR="009F5162" w:rsidRPr="00080BCE">
              <w:rPr>
                <w:rFonts w:cs="Lucida Sans Unicode"/>
                <w:i/>
                <w:sz w:val="18"/>
                <w:szCs w:val="18"/>
              </w:rPr>
              <w:t xml:space="preserve"> </w:t>
            </w:r>
            <w:r w:rsidR="009F5162" w:rsidRPr="00080BCE">
              <w:rPr>
                <w:rFonts w:cs="Lucida Sans Unicode"/>
                <w:sz w:val="18"/>
                <w:szCs w:val="18"/>
              </w:rPr>
              <w:t>le criticità sia ben nota e segnalata da tempo, le altrettanto ben note ristrettezze economiche che la finanza pubblica impone alle istituzioni universitarie, in particolare nel Mezzogiorno d’Italia, non anno, ad oggi, consentito il pieno superamento di tale criticità.</w:t>
            </w:r>
          </w:p>
          <w:p w:rsidR="006C49ED" w:rsidRPr="00080BCE" w:rsidRDefault="006C49ED" w:rsidP="006C49ED">
            <w:pPr>
              <w:shd w:val="clear" w:color="auto" w:fill="FFFFFF" w:themeFill="background1"/>
              <w:jc w:val="both"/>
              <w:rPr>
                <w:rFonts w:cs="Lucida Sans Unicode"/>
                <w:b/>
                <w:sz w:val="18"/>
                <w:szCs w:val="18"/>
              </w:rPr>
            </w:pPr>
          </w:p>
          <w:p w:rsidR="006C49ED" w:rsidRPr="00080BCE" w:rsidRDefault="006C49ED" w:rsidP="006C49ED">
            <w:pPr>
              <w:shd w:val="clear" w:color="auto" w:fill="FFFFFF" w:themeFill="background1"/>
              <w:jc w:val="both"/>
              <w:rPr>
                <w:rFonts w:cs="Lucida Sans Unicode"/>
                <w:b/>
                <w:sz w:val="18"/>
                <w:szCs w:val="18"/>
              </w:rPr>
            </w:pPr>
            <w:r w:rsidRPr="00080BCE">
              <w:rPr>
                <w:rFonts w:cs="Lucida Sans Unicode"/>
                <w:b/>
                <w:sz w:val="18"/>
                <w:szCs w:val="18"/>
              </w:rPr>
              <w:t>Obiettivo n. 2: Superamento delle criticità relative al carico didattico complessivo</w:t>
            </w:r>
          </w:p>
          <w:p w:rsidR="006C49ED" w:rsidRPr="00080BCE" w:rsidRDefault="006C49ED" w:rsidP="006C49ED">
            <w:pPr>
              <w:shd w:val="clear" w:color="auto" w:fill="FFFFFF" w:themeFill="background1"/>
              <w:jc w:val="both"/>
              <w:rPr>
                <w:rFonts w:cs="Lucida Sans Unicode"/>
                <w:sz w:val="18"/>
                <w:szCs w:val="18"/>
              </w:rPr>
            </w:pPr>
            <w:r w:rsidRPr="00080BCE">
              <w:rPr>
                <w:rFonts w:cs="Lucida Sans Unicode"/>
                <w:b/>
                <w:sz w:val="18"/>
                <w:szCs w:val="18"/>
              </w:rPr>
              <w:t xml:space="preserve">Azioni intraprese: </w:t>
            </w:r>
            <w:r w:rsidRPr="00080BCE">
              <w:rPr>
                <w:rFonts w:cs="Lucida Sans Unicode"/>
                <w:sz w:val="18"/>
                <w:szCs w:val="18"/>
              </w:rPr>
              <w:t xml:space="preserve">Come già osservato nel precedente Rapporto, la stabilizzazione e la “storicizzazione” del </w:t>
            </w:r>
            <w:proofErr w:type="spellStart"/>
            <w:r w:rsidRPr="00080BCE">
              <w:rPr>
                <w:rFonts w:cs="Lucida Sans Unicode"/>
                <w:sz w:val="18"/>
                <w:szCs w:val="18"/>
              </w:rPr>
              <w:t>CdL</w:t>
            </w:r>
            <w:proofErr w:type="spellEnd"/>
            <w:r w:rsidRPr="00080BCE">
              <w:rPr>
                <w:rFonts w:cs="Lucida Sans Unicode"/>
                <w:sz w:val="18"/>
                <w:szCs w:val="18"/>
              </w:rPr>
              <w:t xml:space="preserve"> sta consentendo una migliore calibrazione dei carichi didattici, e quindi il superamento delle criticità emerse a questo proposito.</w:t>
            </w:r>
          </w:p>
          <w:p w:rsidR="004F1414" w:rsidRPr="00080BCE" w:rsidRDefault="006C49ED" w:rsidP="009F5162">
            <w:pPr>
              <w:shd w:val="clear" w:color="auto" w:fill="FFFFFF" w:themeFill="background1"/>
              <w:jc w:val="both"/>
              <w:rPr>
                <w:rFonts w:cs="Lucida Sans Unicode"/>
                <w:szCs w:val="18"/>
              </w:rPr>
            </w:pPr>
            <w:r w:rsidRPr="00080BCE">
              <w:rPr>
                <w:rFonts w:cs="Lucida Sans Unicode"/>
                <w:b/>
                <w:sz w:val="18"/>
                <w:szCs w:val="18"/>
              </w:rPr>
              <w:t>Stato di avanzamento dell’azione correttiva</w:t>
            </w:r>
            <w:r w:rsidRPr="00080BCE">
              <w:rPr>
                <w:rFonts w:cs="Lucida Sans Unicode"/>
                <w:i/>
                <w:sz w:val="18"/>
                <w:szCs w:val="18"/>
              </w:rPr>
              <w:t xml:space="preserve">: </w:t>
            </w:r>
            <w:r w:rsidR="009F5162" w:rsidRPr="00080BCE">
              <w:rPr>
                <w:rFonts w:cs="Lucida Sans Unicode"/>
                <w:sz w:val="18"/>
                <w:szCs w:val="18"/>
              </w:rPr>
              <w:t xml:space="preserve">L’azione correttiva è stata svolta in maniera continuativa, in particolare in occasione delle diverse sedute del </w:t>
            </w:r>
            <w:proofErr w:type="spellStart"/>
            <w:r w:rsidR="009F5162" w:rsidRPr="00080BCE">
              <w:rPr>
                <w:rFonts w:cs="Lucida Sans Unicode"/>
                <w:sz w:val="18"/>
                <w:szCs w:val="18"/>
              </w:rPr>
              <w:t>CCdL</w:t>
            </w:r>
            <w:proofErr w:type="spellEnd"/>
            <w:r w:rsidR="009F5162" w:rsidRPr="00080BCE">
              <w:rPr>
                <w:rFonts w:cs="Lucida Sans Unicode"/>
                <w:sz w:val="18"/>
                <w:szCs w:val="18"/>
              </w:rPr>
              <w:t>, in occasione delle quali si è sempre provveduto a sensibilizzare i componenti del Consiglio alle problematiche in oggetto</w:t>
            </w:r>
            <w:r w:rsidRPr="00080BCE">
              <w:rPr>
                <w:rFonts w:cs="Lucida Sans Unicode"/>
                <w:sz w:val="18"/>
                <w:szCs w:val="18"/>
              </w:rPr>
              <w:t>.</w:t>
            </w:r>
          </w:p>
        </w:tc>
      </w:tr>
    </w:tbl>
    <w:p w:rsidR="00822BD8" w:rsidRPr="00080BCE" w:rsidRDefault="00822BD8" w:rsidP="005A554D">
      <w:pPr>
        <w:shd w:val="clear" w:color="auto" w:fill="FFFFFF" w:themeFill="background1"/>
        <w:rPr>
          <w:rFonts w:cs="Lucida Sans Unicode"/>
          <w:b/>
          <w:sz w:val="18"/>
          <w:szCs w:val="18"/>
        </w:rPr>
      </w:pPr>
    </w:p>
    <w:p w:rsidR="00515134" w:rsidRPr="00080BCE" w:rsidRDefault="00ED11CC" w:rsidP="001D12FE">
      <w:pPr>
        <w:keepNext/>
        <w:shd w:val="clear" w:color="auto" w:fill="FFFFFF" w:themeFill="background1"/>
        <w:spacing w:after="240"/>
        <w:rPr>
          <w:rFonts w:cs="Lucida Sans Unicode"/>
          <w:b/>
          <w:sz w:val="18"/>
          <w:szCs w:val="18"/>
        </w:rPr>
      </w:pPr>
      <w:r w:rsidRPr="00080BCE">
        <w:rPr>
          <w:rFonts w:cs="Lucida Sans Unicode"/>
          <w:b/>
          <w:sz w:val="18"/>
          <w:szCs w:val="18"/>
        </w:rPr>
        <w:t>2-</w:t>
      </w:r>
      <w:r w:rsidR="00515134" w:rsidRPr="00080BCE">
        <w:rPr>
          <w:rFonts w:cs="Lucida Sans Unicode"/>
          <w:b/>
          <w:sz w:val="18"/>
          <w:szCs w:val="18"/>
        </w:rPr>
        <w:t xml:space="preserve">b </w:t>
      </w:r>
      <w:r w:rsidRPr="00080BCE">
        <w:rPr>
          <w:rFonts w:cs="Lucida Sans Unicode"/>
          <w:b/>
          <w:sz w:val="18"/>
          <w:szCs w:val="18"/>
        </w:rPr>
        <w:t xml:space="preserve">  </w:t>
      </w:r>
      <w:r w:rsidR="00F30866" w:rsidRPr="00080BCE">
        <w:rPr>
          <w:rFonts w:cs="Lucida Sans Unicode"/>
          <w:b/>
          <w:sz w:val="18"/>
          <w:szCs w:val="18"/>
        </w:rPr>
        <w:tab/>
      </w:r>
      <w:r w:rsidR="00287E73" w:rsidRPr="00080BCE">
        <w:rPr>
          <w:rFonts w:cs="Lucida Sans Unicode"/>
          <w:b/>
          <w:sz w:val="18"/>
          <w:szCs w:val="18"/>
        </w:rPr>
        <w:t xml:space="preserve">ANALISI DELLA SITUAZIONE SULLA BASE DI DATI, </w:t>
      </w:r>
      <w:r w:rsidR="009F11DC" w:rsidRPr="00080BCE">
        <w:rPr>
          <w:rFonts w:cs="Lucida Sans Unicode"/>
          <w:b/>
          <w:sz w:val="18"/>
          <w:szCs w:val="18"/>
        </w:rPr>
        <w:t>SEGNALAZIONI</w:t>
      </w:r>
      <w:r w:rsidR="000C748F" w:rsidRPr="00080BCE">
        <w:rPr>
          <w:rFonts w:cs="Lucida Sans Unicode"/>
          <w:b/>
          <w:sz w:val="18"/>
          <w:szCs w:val="18"/>
        </w:rPr>
        <w:t xml:space="preserve"> E </w:t>
      </w:r>
      <w:r w:rsidR="009F11DC" w:rsidRPr="00080BCE">
        <w:rPr>
          <w:rFonts w:cs="Lucida Sans Unicode"/>
          <w:b/>
          <w:sz w:val="18"/>
          <w:szCs w:val="18"/>
        </w:rPr>
        <w:t>OSSERVAZIONI</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923"/>
      </w:tblGrid>
      <w:tr w:rsidR="00080BCE" w:rsidRPr="00080BCE" w:rsidTr="00627DD3">
        <w:tc>
          <w:tcPr>
            <w:tcW w:w="9923" w:type="dxa"/>
            <w:shd w:val="clear" w:color="auto" w:fill="auto"/>
          </w:tcPr>
          <w:p w:rsidR="0014499F" w:rsidRPr="00080BCE" w:rsidRDefault="005D04BE" w:rsidP="005A554D">
            <w:pPr>
              <w:shd w:val="clear" w:color="auto" w:fill="FFFFFF" w:themeFill="background1"/>
              <w:jc w:val="both"/>
              <w:rPr>
                <w:rFonts w:cs="Lucida Sans Unicode"/>
                <w:sz w:val="18"/>
                <w:szCs w:val="18"/>
              </w:rPr>
            </w:pPr>
            <w:r w:rsidRPr="00080BCE">
              <w:rPr>
                <w:rFonts w:cs="Lucida Sans Unicode"/>
                <w:sz w:val="18"/>
                <w:szCs w:val="18"/>
              </w:rPr>
              <w:t xml:space="preserve">L’analisi dell’esperienza degli studenti rispetto al Corso di Laurea in Ingegneria Energetica è stata condotta facendo riferimento alla valutazione della didattica condotta in collaborazione con </w:t>
            </w:r>
            <w:proofErr w:type="spellStart"/>
            <w:r w:rsidR="00EC721F" w:rsidRPr="00080BCE">
              <w:rPr>
                <w:rFonts w:cs="Lucida Sans Unicode"/>
                <w:sz w:val="18"/>
                <w:szCs w:val="18"/>
              </w:rPr>
              <w:t>Valmon</w:t>
            </w:r>
            <w:proofErr w:type="spellEnd"/>
            <w:r w:rsidRPr="00080BCE">
              <w:rPr>
                <w:rFonts w:cs="Lucida Sans Unicode"/>
                <w:sz w:val="18"/>
                <w:szCs w:val="18"/>
              </w:rPr>
              <w:t> </w:t>
            </w:r>
            <w:proofErr w:type="spellStart"/>
            <w:r w:rsidRPr="00080BCE">
              <w:rPr>
                <w:rFonts w:cs="Lucida Sans Unicode"/>
                <w:sz w:val="18"/>
                <w:szCs w:val="18"/>
              </w:rPr>
              <w:t>srl</w:t>
            </w:r>
            <w:proofErr w:type="spellEnd"/>
            <w:r w:rsidR="009F5162" w:rsidRPr="00080BCE">
              <w:rPr>
                <w:rFonts w:cs="Lucida Sans Unicode"/>
                <w:sz w:val="18"/>
                <w:szCs w:val="18"/>
              </w:rPr>
              <w:t xml:space="preserve"> e</w:t>
            </w:r>
            <w:r w:rsidR="0014499F" w:rsidRPr="00080BCE">
              <w:rPr>
                <w:rFonts w:cs="Lucida Sans Unicode"/>
                <w:sz w:val="18"/>
                <w:szCs w:val="18"/>
              </w:rPr>
              <w:t xml:space="preserve"> ai dati derivanti dalla banca dati del consorzio </w:t>
            </w:r>
            <w:proofErr w:type="spellStart"/>
            <w:r w:rsidR="0014499F" w:rsidRPr="00080BCE">
              <w:rPr>
                <w:rFonts w:cs="Lucida Sans Unicode"/>
                <w:sz w:val="18"/>
                <w:szCs w:val="18"/>
              </w:rPr>
              <w:t>AlmaLaurea</w:t>
            </w:r>
            <w:proofErr w:type="spellEnd"/>
            <w:r w:rsidR="0014499F" w:rsidRPr="00080BCE">
              <w:rPr>
                <w:rFonts w:cs="Lucida Sans Unicode"/>
                <w:sz w:val="18"/>
                <w:szCs w:val="18"/>
              </w:rPr>
              <w:t>.</w:t>
            </w:r>
          </w:p>
          <w:p w:rsidR="0014499F" w:rsidRPr="00080BCE" w:rsidRDefault="0014499F"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1. Valutazione della didattica (</w:t>
            </w:r>
            <w:proofErr w:type="spellStart"/>
            <w:r w:rsidRPr="00080BCE">
              <w:rPr>
                <w:rFonts w:cs="Lucida Sans Unicode"/>
                <w:i/>
                <w:sz w:val="18"/>
                <w:szCs w:val="18"/>
                <w:u w:val="single"/>
              </w:rPr>
              <w:t>Valmon</w:t>
            </w:r>
            <w:proofErr w:type="spellEnd"/>
            <w:r w:rsidRPr="00080BCE">
              <w:rPr>
                <w:rFonts w:cs="Lucida Sans Unicode"/>
                <w:i/>
                <w:sz w:val="18"/>
                <w:szCs w:val="18"/>
                <w:u w:val="single"/>
              </w:rPr>
              <w:t xml:space="preserve"> </w:t>
            </w:r>
            <w:proofErr w:type="spellStart"/>
            <w:r w:rsidRPr="00080BCE">
              <w:rPr>
                <w:rFonts w:cs="Lucida Sans Unicode"/>
                <w:i/>
                <w:sz w:val="18"/>
                <w:szCs w:val="18"/>
                <w:u w:val="single"/>
              </w:rPr>
              <w:t>srl</w:t>
            </w:r>
            <w:proofErr w:type="spellEnd"/>
            <w:r w:rsidRPr="00080BCE">
              <w:rPr>
                <w:rFonts w:cs="Lucida Sans Unicode"/>
                <w:i/>
                <w:sz w:val="18"/>
                <w:szCs w:val="18"/>
                <w:u w:val="single"/>
              </w:rPr>
              <w:t>)</w:t>
            </w:r>
          </w:p>
          <w:p w:rsidR="007A1ECF" w:rsidRPr="00080BCE" w:rsidRDefault="0014499F" w:rsidP="005A554D">
            <w:pPr>
              <w:shd w:val="clear" w:color="auto" w:fill="FFFFFF" w:themeFill="background1"/>
              <w:jc w:val="both"/>
              <w:rPr>
                <w:sz w:val="18"/>
                <w:szCs w:val="18"/>
              </w:rPr>
            </w:pPr>
            <w:r w:rsidRPr="00080BCE">
              <w:rPr>
                <w:rFonts w:cs="Lucida Sans Unicode"/>
                <w:sz w:val="18"/>
                <w:szCs w:val="18"/>
              </w:rPr>
              <w:t xml:space="preserve">La </w:t>
            </w:r>
            <w:proofErr w:type="spellStart"/>
            <w:r w:rsidRPr="00080BCE">
              <w:rPr>
                <w:rFonts w:cs="Lucida Sans Unicode"/>
                <w:sz w:val="18"/>
                <w:szCs w:val="18"/>
              </w:rPr>
              <w:t>Valmon</w:t>
            </w:r>
            <w:proofErr w:type="spellEnd"/>
            <w:r w:rsidRPr="00080BCE">
              <w:rPr>
                <w:rFonts w:cs="Lucida Sans Unicode"/>
                <w:sz w:val="18"/>
                <w:szCs w:val="18"/>
              </w:rPr>
              <w:t> </w:t>
            </w:r>
            <w:proofErr w:type="spellStart"/>
            <w:r w:rsidRPr="00080BCE">
              <w:rPr>
                <w:rFonts w:cs="Lucida Sans Unicode"/>
                <w:sz w:val="18"/>
                <w:szCs w:val="18"/>
              </w:rPr>
              <w:t>srl</w:t>
            </w:r>
            <w:proofErr w:type="spellEnd"/>
            <w:r w:rsidRPr="00080BCE">
              <w:rPr>
                <w:rFonts w:cs="Lucida Sans Unicode"/>
                <w:sz w:val="18"/>
                <w:szCs w:val="18"/>
              </w:rPr>
              <w:t xml:space="preserve"> </w:t>
            </w:r>
            <w:r w:rsidR="007A1ECF" w:rsidRPr="00080BCE">
              <w:rPr>
                <w:rFonts w:cs="Lucida Sans Unicode"/>
                <w:sz w:val="18"/>
                <w:szCs w:val="18"/>
              </w:rPr>
              <w:t xml:space="preserve">di Firenze </w:t>
            </w:r>
            <w:r w:rsidR="005D04BE" w:rsidRPr="00080BCE">
              <w:rPr>
                <w:rFonts w:cs="Lucida Sans Unicode"/>
                <w:sz w:val="18"/>
                <w:szCs w:val="18"/>
              </w:rPr>
              <w:t xml:space="preserve">provvede, in collaborazione con il Dipartimento, a redigere ed elaborare questionari </w:t>
            </w:r>
            <w:r w:rsidR="009F5162" w:rsidRPr="00080BCE">
              <w:rPr>
                <w:rFonts w:cs="Lucida Sans Unicode"/>
                <w:sz w:val="18"/>
                <w:szCs w:val="18"/>
              </w:rPr>
              <w:t>anonimi compilati dagli studenti, a partire dall’ultimo anno in modalità telematica, con una distinzione tra studenti “frequentanti” e “non frequentanti” (evidentemente il fatto che ciascuno studente attribuisca a se stesso la qualifica di “frequentante”/”non frequentante”, nonché il fatto che i questionari siano tipicamente compilati in occasione della prenotazione dell’esame, e quindi spesso a distanza di tempo dall’eventuale frequenza del corso</w:t>
            </w:r>
            <w:r w:rsidR="00B94389">
              <w:rPr>
                <w:rFonts w:cs="Lucida Sans Unicode"/>
                <w:sz w:val="18"/>
                <w:szCs w:val="18"/>
              </w:rPr>
              <w:t>,</w:t>
            </w:r>
            <w:r w:rsidR="009F5162" w:rsidRPr="00080BCE">
              <w:rPr>
                <w:rFonts w:cs="Lucida Sans Unicode"/>
                <w:sz w:val="18"/>
                <w:szCs w:val="18"/>
              </w:rPr>
              <w:t xml:space="preserve"> introduce alcune problematiche in merito all’affidabilità dei risultati ottenuti)</w:t>
            </w:r>
            <w:r w:rsidR="007A1ECF" w:rsidRPr="00080BCE">
              <w:rPr>
                <w:rFonts w:cs="Lucida Sans Unicode"/>
                <w:sz w:val="18"/>
                <w:szCs w:val="18"/>
              </w:rPr>
              <w:t xml:space="preserve">. I risultati sono disponibili sul sito della </w:t>
            </w:r>
            <w:proofErr w:type="spellStart"/>
            <w:r w:rsidR="007A1ECF" w:rsidRPr="00080BCE">
              <w:rPr>
                <w:rFonts w:cs="Lucida Sans Unicode"/>
                <w:sz w:val="18"/>
                <w:szCs w:val="18"/>
              </w:rPr>
              <w:t>Valmon</w:t>
            </w:r>
            <w:proofErr w:type="spellEnd"/>
            <w:r w:rsidR="007A1ECF" w:rsidRPr="00080BCE">
              <w:rPr>
                <w:rFonts w:cs="Lucida Sans Unicode"/>
                <w:sz w:val="18"/>
                <w:szCs w:val="18"/>
              </w:rPr>
              <w:t xml:space="preserve"> </w:t>
            </w:r>
            <w:r w:rsidR="007A1ECF" w:rsidRPr="00080BCE">
              <w:rPr>
                <w:sz w:val="18"/>
                <w:szCs w:val="18"/>
              </w:rPr>
              <w:t>(</w:t>
            </w:r>
            <w:hyperlink r:id="rId10" w:history="1">
              <w:r w:rsidR="007A1ECF" w:rsidRPr="00080BCE">
                <w:rPr>
                  <w:sz w:val="18"/>
                  <w:szCs w:val="18"/>
                </w:rPr>
                <w:t>https://valmon.disia.unifi.it/sisvaldidat/unisannio/index.php</w:t>
              </w:r>
            </w:hyperlink>
            <w:r w:rsidR="007A1ECF" w:rsidRPr="00080BCE">
              <w:rPr>
                <w:sz w:val="18"/>
                <w:szCs w:val="18"/>
              </w:rPr>
              <w:t>, ad accesso pubblico per la parte “sintetica” re</w:t>
            </w:r>
            <w:r w:rsidR="00AB251D" w:rsidRPr="00080BCE">
              <w:rPr>
                <w:sz w:val="18"/>
                <w:szCs w:val="18"/>
              </w:rPr>
              <w:t xml:space="preserve">lativi a </w:t>
            </w:r>
            <w:proofErr w:type="spellStart"/>
            <w:r w:rsidR="00AB251D" w:rsidRPr="00080BCE">
              <w:rPr>
                <w:sz w:val="18"/>
                <w:szCs w:val="18"/>
              </w:rPr>
              <w:t>CdL</w:t>
            </w:r>
            <w:proofErr w:type="spellEnd"/>
            <w:r w:rsidR="007A1ECF" w:rsidRPr="00080BCE">
              <w:rPr>
                <w:sz w:val="18"/>
                <w:szCs w:val="18"/>
              </w:rPr>
              <w:t>, Dipartimenti e Atenei).</w:t>
            </w:r>
          </w:p>
          <w:p w:rsidR="00AB251D" w:rsidRPr="00080BCE" w:rsidRDefault="00E8065B" w:rsidP="00313387">
            <w:pPr>
              <w:shd w:val="clear" w:color="auto" w:fill="FFFFFF" w:themeFill="background1"/>
              <w:rPr>
                <w:rFonts w:cs="Lucida Sans Unicode"/>
                <w:sz w:val="18"/>
                <w:szCs w:val="18"/>
              </w:rPr>
            </w:pPr>
            <w:r w:rsidRPr="00080BCE">
              <w:rPr>
                <w:rFonts w:cs="Lucida Sans Unicode"/>
                <w:sz w:val="18"/>
                <w:szCs w:val="18"/>
              </w:rPr>
              <w:t xml:space="preserve">I dati </w:t>
            </w:r>
            <w:r w:rsidR="005D04BE" w:rsidRPr="00080BCE">
              <w:rPr>
                <w:rFonts w:cs="Lucida Sans Unicode"/>
                <w:sz w:val="18"/>
                <w:szCs w:val="18"/>
              </w:rPr>
              <w:t>dell’</w:t>
            </w:r>
            <w:proofErr w:type="spellStart"/>
            <w:r w:rsidR="005D04BE" w:rsidRPr="00080BCE">
              <w:rPr>
                <w:rFonts w:cs="Lucida Sans Unicode"/>
                <w:sz w:val="18"/>
                <w:szCs w:val="18"/>
              </w:rPr>
              <w:t>a.a</w:t>
            </w:r>
            <w:proofErr w:type="spellEnd"/>
            <w:r w:rsidR="005D04BE" w:rsidRPr="00080BCE">
              <w:rPr>
                <w:rFonts w:cs="Lucida Sans Unicode"/>
                <w:sz w:val="18"/>
                <w:szCs w:val="18"/>
              </w:rPr>
              <w:t>. </w:t>
            </w:r>
            <w:r w:rsidRPr="00080BCE">
              <w:rPr>
                <w:rFonts w:cs="Lucida Sans Unicode"/>
                <w:sz w:val="18"/>
                <w:szCs w:val="18"/>
              </w:rPr>
              <w:t>201</w:t>
            </w:r>
            <w:r w:rsidR="00B94389">
              <w:rPr>
                <w:rFonts w:cs="Lucida Sans Unicode"/>
                <w:sz w:val="18"/>
                <w:szCs w:val="18"/>
              </w:rPr>
              <w:t>4</w:t>
            </w:r>
            <w:r w:rsidR="0098180A" w:rsidRPr="00080BCE">
              <w:rPr>
                <w:rFonts w:cs="Lucida Sans Unicode"/>
                <w:sz w:val="18"/>
                <w:szCs w:val="18"/>
              </w:rPr>
              <w:t>/</w:t>
            </w:r>
            <w:r w:rsidRPr="00080BCE">
              <w:rPr>
                <w:rFonts w:cs="Lucida Sans Unicode"/>
                <w:sz w:val="18"/>
                <w:szCs w:val="18"/>
              </w:rPr>
              <w:t>1</w:t>
            </w:r>
            <w:r w:rsidR="00B94389">
              <w:rPr>
                <w:rFonts w:cs="Lucida Sans Unicode"/>
                <w:sz w:val="18"/>
                <w:szCs w:val="18"/>
              </w:rPr>
              <w:t>5</w:t>
            </w:r>
            <w:r w:rsidRPr="00080BCE">
              <w:rPr>
                <w:rFonts w:cs="Lucida Sans Unicode"/>
                <w:sz w:val="18"/>
                <w:szCs w:val="18"/>
              </w:rPr>
              <w:t xml:space="preserve"> mostrano </w:t>
            </w:r>
            <w:r w:rsidR="00EC721F" w:rsidRPr="00080BCE">
              <w:rPr>
                <w:rFonts w:cs="Lucida Sans Unicode"/>
                <w:sz w:val="18"/>
                <w:szCs w:val="18"/>
              </w:rPr>
              <w:t xml:space="preserve">tra </w:t>
            </w:r>
            <w:r w:rsidR="00172570" w:rsidRPr="00080BCE">
              <w:rPr>
                <w:rFonts w:cs="Lucida Sans Unicode"/>
                <w:sz w:val="18"/>
                <w:szCs w:val="18"/>
              </w:rPr>
              <w:t xml:space="preserve">i </w:t>
            </w:r>
            <w:r w:rsidRPr="00080BCE">
              <w:rPr>
                <w:rFonts w:cs="Lucida Sans Unicode"/>
                <w:sz w:val="18"/>
                <w:szCs w:val="18"/>
              </w:rPr>
              <w:t xml:space="preserve">punti </w:t>
            </w:r>
            <w:r w:rsidR="00172570" w:rsidRPr="00080BCE">
              <w:rPr>
                <w:rFonts w:cs="Lucida Sans Unicode"/>
                <w:sz w:val="18"/>
                <w:szCs w:val="18"/>
              </w:rPr>
              <w:t>d</w:t>
            </w:r>
            <w:r w:rsidRPr="00080BCE">
              <w:rPr>
                <w:rFonts w:cs="Lucida Sans Unicode"/>
                <w:sz w:val="18"/>
                <w:szCs w:val="18"/>
              </w:rPr>
              <w:t xml:space="preserve">i forza del </w:t>
            </w:r>
            <w:proofErr w:type="spellStart"/>
            <w:r w:rsidRPr="00080BCE">
              <w:rPr>
                <w:rFonts w:cs="Lucida Sans Unicode"/>
                <w:sz w:val="18"/>
                <w:szCs w:val="18"/>
              </w:rPr>
              <w:t>Cd</w:t>
            </w:r>
            <w:r w:rsidR="00EC721F" w:rsidRPr="00080BCE">
              <w:rPr>
                <w:rFonts w:cs="Lucida Sans Unicode"/>
                <w:sz w:val="18"/>
                <w:szCs w:val="18"/>
              </w:rPr>
              <w:t>L</w:t>
            </w:r>
            <w:proofErr w:type="spellEnd"/>
            <w:r w:rsidRPr="00080BCE">
              <w:rPr>
                <w:rFonts w:cs="Lucida Sans Unicode"/>
                <w:sz w:val="18"/>
                <w:szCs w:val="18"/>
              </w:rPr>
              <w:t xml:space="preserve"> </w:t>
            </w:r>
            <w:r w:rsidR="0060666B" w:rsidRPr="00080BCE">
              <w:rPr>
                <w:rFonts w:cs="Lucida Sans Unicode"/>
                <w:sz w:val="18"/>
                <w:szCs w:val="18"/>
              </w:rPr>
              <w:t>(valutazioni medie superiori a 8 nella scala 1–10)</w:t>
            </w:r>
            <w:r w:rsidR="00313387" w:rsidRPr="00080BCE">
              <w:rPr>
                <w:rFonts w:cs="Lucida Sans Unicode"/>
                <w:sz w:val="18"/>
                <w:szCs w:val="18"/>
              </w:rPr>
              <w:t xml:space="preserve"> il rispetto degli orari per lo svolgimento della didattica (voto 8.15/10).</w:t>
            </w:r>
          </w:p>
          <w:p w:rsidR="00313387" w:rsidRPr="00080BCE" w:rsidRDefault="00EC721F" w:rsidP="00313387">
            <w:pPr>
              <w:shd w:val="clear" w:color="auto" w:fill="FFFFFF" w:themeFill="background1"/>
              <w:rPr>
                <w:rFonts w:cs="Lucida Sans Unicode"/>
                <w:sz w:val="18"/>
                <w:szCs w:val="18"/>
              </w:rPr>
            </w:pPr>
            <w:r w:rsidRPr="00080BCE">
              <w:rPr>
                <w:rFonts w:cs="Lucida Sans Unicode"/>
                <w:sz w:val="18"/>
                <w:szCs w:val="18"/>
              </w:rPr>
              <w:t xml:space="preserve">Risultano invece critiche </w:t>
            </w:r>
            <w:r w:rsidR="0060666B" w:rsidRPr="00080BCE">
              <w:rPr>
                <w:rFonts w:cs="Lucida Sans Unicode"/>
                <w:sz w:val="18"/>
                <w:szCs w:val="18"/>
              </w:rPr>
              <w:t>(</w:t>
            </w:r>
            <w:r w:rsidR="00D74E32" w:rsidRPr="00080BCE">
              <w:rPr>
                <w:rFonts w:cs="Lucida Sans Unicode"/>
                <w:sz w:val="18"/>
                <w:szCs w:val="18"/>
              </w:rPr>
              <w:t xml:space="preserve">voto </w:t>
            </w:r>
            <w:r w:rsidR="00313387" w:rsidRPr="00080BCE">
              <w:rPr>
                <w:rFonts w:cs="Lucida Sans Unicode"/>
                <w:sz w:val="18"/>
                <w:szCs w:val="18"/>
              </w:rPr>
              <w:t xml:space="preserve">lievemente </w:t>
            </w:r>
            <w:r w:rsidR="0060666B" w:rsidRPr="00080BCE">
              <w:rPr>
                <w:rFonts w:cs="Lucida Sans Unicode"/>
                <w:sz w:val="18"/>
                <w:szCs w:val="18"/>
              </w:rPr>
              <w:t xml:space="preserve">inferiore </w:t>
            </w:r>
            <w:r w:rsidR="007F4624" w:rsidRPr="00080BCE">
              <w:rPr>
                <w:rFonts w:cs="Lucida Sans Unicode"/>
                <w:sz w:val="18"/>
                <w:szCs w:val="18"/>
              </w:rPr>
              <w:t xml:space="preserve">a </w:t>
            </w:r>
            <w:r w:rsidR="0060666B" w:rsidRPr="00080BCE">
              <w:rPr>
                <w:rFonts w:cs="Lucida Sans Unicode"/>
                <w:sz w:val="18"/>
                <w:szCs w:val="18"/>
              </w:rPr>
              <w:t>7)</w:t>
            </w:r>
            <w:r w:rsidR="00313387" w:rsidRPr="00080BCE">
              <w:rPr>
                <w:rFonts w:cs="Lucida Sans Unicode"/>
                <w:sz w:val="18"/>
                <w:szCs w:val="18"/>
              </w:rPr>
              <w:t xml:space="preserve"> le valutazioni relative al divario tra conoscenze preliminari possedute e argomenti trattati nei diversi corsi (voto 6.82/10), nonché, in modo assai marginale, quelle relative all’adeguatezza del materiale didattico indicato/fornito per lo studio dei singoli corsi (voto 6.98/10) e all’utilità delle attività didattiche integrative (voto 6.98/10).</w:t>
            </w:r>
            <w:r w:rsidR="003E7CDA" w:rsidRPr="00080BCE">
              <w:rPr>
                <w:rFonts w:cs="Lucida Sans Unicode"/>
                <w:sz w:val="18"/>
                <w:szCs w:val="18"/>
              </w:rPr>
              <w:t xml:space="preserve"> Tale ultima questione si riflette anche nella sezione relativa ai suggerimenti degli studenti, il più “gettonato” dei quali è quello di migliorare la qualità del materiale didattico.</w:t>
            </w:r>
          </w:p>
          <w:p w:rsidR="007A1ECF" w:rsidRPr="00080BCE" w:rsidRDefault="007A1ECF"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 xml:space="preserve">2. Valutazione dei laureati (Consorzio </w:t>
            </w:r>
            <w:proofErr w:type="spellStart"/>
            <w:r w:rsidR="00D74E32" w:rsidRPr="00080BCE">
              <w:rPr>
                <w:rFonts w:cs="Lucida Sans Unicode"/>
                <w:i/>
                <w:sz w:val="18"/>
                <w:szCs w:val="18"/>
                <w:u w:val="single"/>
              </w:rPr>
              <w:t>AlmaLaurea</w:t>
            </w:r>
            <w:proofErr w:type="spellEnd"/>
            <w:r w:rsidRPr="00080BCE">
              <w:rPr>
                <w:rFonts w:cs="Lucida Sans Unicode"/>
                <w:i/>
                <w:sz w:val="18"/>
                <w:szCs w:val="18"/>
                <w:u w:val="single"/>
              </w:rPr>
              <w:t>)</w:t>
            </w:r>
          </w:p>
          <w:p w:rsidR="00314927" w:rsidRPr="00080BCE" w:rsidRDefault="00741131" w:rsidP="00741131">
            <w:pPr>
              <w:shd w:val="clear" w:color="auto" w:fill="FFFFFF" w:themeFill="background1"/>
              <w:rPr>
                <w:rFonts w:cs="Lucida Sans Unicode"/>
                <w:sz w:val="18"/>
                <w:szCs w:val="18"/>
              </w:rPr>
            </w:pPr>
            <w:r w:rsidRPr="00080BCE">
              <w:rPr>
                <w:rFonts w:cs="Lucida Sans Unicode"/>
                <w:sz w:val="18"/>
                <w:szCs w:val="18"/>
              </w:rPr>
              <w:t xml:space="preserve">Valutazioni assai lusinghiere per il </w:t>
            </w:r>
            <w:proofErr w:type="spellStart"/>
            <w:r w:rsidRPr="00080BCE">
              <w:rPr>
                <w:rFonts w:cs="Lucida Sans Unicode"/>
                <w:sz w:val="18"/>
                <w:szCs w:val="18"/>
              </w:rPr>
              <w:t>CdL</w:t>
            </w:r>
            <w:proofErr w:type="spellEnd"/>
            <w:r w:rsidRPr="00080BCE">
              <w:rPr>
                <w:rFonts w:cs="Lucida Sans Unicode"/>
                <w:sz w:val="18"/>
                <w:szCs w:val="18"/>
              </w:rPr>
              <w:t xml:space="preserve"> sono poi state date dai laureati. Le valutazioni dei laureati sono raccolte annualmente dal Consorzio Interuniversitario </w:t>
            </w:r>
            <w:proofErr w:type="spellStart"/>
            <w:r w:rsidRPr="00080BCE">
              <w:rPr>
                <w:rFonts w:cs="Lucida Sans Unicode"/>
                <w:sz w:val="18"/>
                <w:szCs w:val="18"/>
              </w:rPr>
              <w:t>AlmaLaurea</w:t>
            </w:r>
            <w:proofErr w:type="spellEnd"/>
            <w:r w:rsidRPr="00080BCE">
              <w:rPr>
                <w:rFonts w:cs="Lucida Sans Unicode"/>
                <w:sz w:val="18"/>
                <w:szCs w:val="18"/>
              </w:rPr>
              <w:t>, al quale l’Ateneo ha aderito dal 2008, e sono disponibili sul sito web del consorzio (www.almalaurea.it, sezione Università/Profilo dei laureati, ad accesso pubblico). Nella sezione “Giudizi sull’esperienza universitaria” di tale banca dati è infatti ind</w:t>
            </w:r>
            <w:r w:rsidR="00314927" w:rsidRPr="00080BCE">
              <w:rPr>
                <w:rFonts w:cs="Lucida Sans Unicode"/>
                <w:sz w:val="18"/>
                <w:szCs w:val="18"/>
              </w:rPr>
              <w:t>icato che:</w:t>
            </w:r>
          </w:p>
          <w:p w:rsidR="00314927" w:rsidRPr="00080BCE" w:rsidRDefault="00741131" w:rsidP="00314927">
            <w:pPr>
              <w:pStyle w:val="Paragrafoelenco"/>
              <w:numPr>
                <w:ilvl w:val="0"/>
                <w:numId w:val="33"/>
              </w:numPr>
              <w:shd w:val="clear" w:color="auto" w:fill="FFFFFF" w:themeFill="background1"/>
              <w:ind w:left="459" w:hanging="283"/>
              <w:rPr>
                <w:rFonts w:cs="Lucida Sans Unicode"/>
                <w:sz w:val="18"/>
                <w:szCs w:val="18"/>
              </w:rPr>
            </w:pPr>
            <w:r w:rsidRPr="00080BCE">
              <w:rPr>
                <w:rFonts w:cs="Lucida Sans Unicode"/>
                <w:sz w:val="18"/>
                <w:szCs w:val="18"/>
              </w:rPr>
              <w:t>per il 201</w:t>
            </w:r>
            <w:r w:rsidR="00313387" w:rsidRPr="00080BCE">
              <w:rPr>
                <w:rFonts w:cs="Lucida Sans Unicode"/>
                <w:sz w:val="18"/>
                <w:szCs w:val="18"/>
              </w:rPr>
              <w:t>4</w:t>
            </w:r>
            <w:r w:rsidRPr="00080BCE">
              <w:rPr>
                <w:rFonts w:cs="Lucida Sans Unicode"/>
                <w:sz w:val="18"/>
                <w:szCs w:val="18"/>
              </w:rPr>
              <w:t xml:space="preserve"> hanno risposto al questionario </w:t>
            </w:r>
            <w:r w:rsidR="00313387" w:rsidRPr="00080BCE">
              <w:rPr>
                <w:rFonts w:cs="Lucida Sans Unicode"/>
                <w:sz w:val="18"/>
                <w:szCs w:val="18"/>
              </w:rPr>
              <w:t xml:space="preserve">33 dei 35 </w:t>
            </w:r>
            <w:r w:rsidR="00A2139A" w:rsidRPr="00080BCE">
              <w:rPr>
                <w:rFonts w:cs="Lucida Sans Unicode"/>
                <w:sz w:val="18"/>
                <w:szCs w:val="18"/>
              </w:rPr>
              <w:t>l</w:t>
            </w:r>
            <w:r w:rsidRPr="00080BCE">
              <w:rPr>
                <w:rFonts w:cs="Lucida Sans Unicode"/>
                <w:sz w:val="18"/>
                <w:szCs w:val="18"/>
              </w:rPr>
              <w:t>aureati contattati</w:t>
            </w:r>
            <w:r w:rsidR="00314927" w:rsidRPr="00080BCE">
              <w:rPr>
                <w:rFonts w:cs="Lucida Sans Unicode"/>
                <w:sz w:val="18"/>
                <w:szCs w:val="18"/>
              </w:rPr>
              <w:t>;</w:t>
            </w:r>
          </w:p>
          <w:p w:rsidR="00314927" w:rsidRPr="00080BCE" w:rsidRDefault="00313387" w:rsidP="00314927">
            <w:pPr>
              <w:pStyle w:val="Paragrafoelenco"/>
              <w:numPr>
                <w:ilvl w:val="0"/>
                <w:numId w:val="33"/>
              </w:numPr>
              <w:shd w:val="clear" w:color="auto" w:fill="FFFFFF" w:themeFill="background1"/>
              <w:ind w:left="459" w:hanging="283"/>
              <w:rPr>
                <w:rFonts w:cs="Lucida Sans Unicode"/>
                <w:sz w:val="18"/>
                <w:szCs w:val="18"/>
              </w:rPr>
            </w:pPr>
            <w:r w:rsidRPr="00080BCE">
              <w:rPr>
                <w:rFonts w:cs="Lucida Sans Unicode"/>
                <w:sz w:val="18"/>
                <w:szCs w:val="18"/>
              </w:rPr>
              <w:t xml:space="preserve">quasi </w:t>
            </w:r>
            <w:r w:rsidR="00741131" w:rsidRPr="00080BCE">
              <w:rPr>
                <w:rFonts w:cs="Lucida Sans Unicode"/>
                <w:sz w:val="18"/>
                <w:szCs w:val="18"/>
              </w:rPr>
              <w:t>l’intero campione compulsato (</w:t>
            </w:r>
            <w:r w:rsidRPr="00080BCE">
              <w:rPr>
                <w:rFonts w:cs="Lucida Sans Unicode"/>
                <w:sz w:val="18"/>
                <w:szCs w:val="18"/>
              </w:rPr>
              <w:t>88</w:t>
            </w:r>
            <w:r w:rsidR="00741131" w:rsidRPr="00080BCE">
              <w:rPr>
                <w:rFonts w:cs="Lucida Sans Unicode"/>
                <w:sz w:val="18"/>
                <w:szCs w:val="18"/>
              </w:rPr>
              <w:t xml:space="preserve">%) è “complessivamente soddisfatto” del </w:t>
            </w:r>
            <w:proofErr w:type="spellStart"/>
            <w:r w:rsidR="00741131" w:rsidRPr="00080BCE">
              <w:rPr>
                <w:rFonts w:cs="Lucida Sans Unicode"/>
                <w:sz w:val="18"/>
                <w:szCs w:val="18"/>
              </w:rPr>
              <w:t>CdL</w:t>
            </w:r>
            <w:proofErr w:type="spellEnd"/>
            <w:r w:rsidR="00741131" w:rsidRPr="00080BCE">
              <w:rPr>
                <w:rFonts w:cs="Lucida Sans Unicode"/>
                <w:sz w:val="18"/>
                <w:szCs w:val="18"/>
              </w:rPr>
              <w:t xml:space="preserve"> (il</w:t>
            </w:r>
            <w:r w:rsidR="00314927" w:rsidRPr="00080BCE">
              <w:rPr>
                <w:rFonts w:cs="Lucida Sans Unicode"/>
                <w:sz w:val="18"/>
                <w:szCs w:val="18"/>
              </w:rPr>
              <w:t xml:space="preserve"> </w:t>
            </w:r>
            <w:r w:rsidRPr="00080BCE">
              <w:rPr>
                <w:rFonts w:cs="Lucida Sans Unicode"/>
                <w:sz w:val="18"/>
                <w:szCs w:val="18"/>
              </w:rPr>
              <w:t>49</w:t>
            </w:r>
            <w:r w:rsidR="00314927" w:rsidRPr="00080BCE">
              <w:rPr>
                <w:rFonts w:cs="Lucida Sans Unicode"/>
                <w:sz w:val="18"/>
                <w:szCs w:val="18"/>
              </w:rPr>
              <w:t>%”decisamente soddisfatto”);</w:t>
            </w:r>
          </w:p>
          <w:p w:rsidR="00314927" w:rsidRPr="00080BCE" w:rsidRDefault="00313387" w:rsidP="00314927">
            <w:pPr>
              <w:pStyle w:val="Paragrafoelenco"/>
              <w:numPr>
                <w:ilvl w:val="0"/>
                <w:numId w:val="33"/>
              </w:numPr>
              <w:shd w:val="clear" w:color="auto" w:fill="FFFFFF" w:themeFill="background1"/>
              <w:ind w:left="459" w:hanging="283"/>
              <w:rPr>
                <w:rFonts w:cs="Lucida Sans Unicode"/>
                <w:sz w:val="18"/>
                <w:szCs w:val="18"/>
              </w:rPr>
            </w:pPr>
            <w:r w:rsidRPr="00080BCE">
              <w:rPr>
                <w:rFonts w:cs="Lucida Sans Unicode"/>
                <w:sz w:val="18"/>
                <w:szCs w:val="18"/>
              </w:rPr>
              <w:lastRenderedPageBreak/>
              <w:t>l’88</w:t>
            </w:r>
            <w:r w:rsidR="00741131" w:rsidRPr="00080BCE">
              <w:rPr>
                <w:rFonts w:cs="Lucida Sans Unicode"/>
                <w:sz w:val="18"/>
                <w:szCs w:val="18"/>
              </w:rPr>
              <w:t>% del campione è “soddisfatto del rapporto con i docenti” (</w:t>
            </w:r>
            <w:r w:rsidRPr="00080BCE">
              <w:rPr>
                <w:rFonts w:cs="Lucida Sans Unicode"/>
                <w:sz w:val="18"/>
                <w:szCs w:val="18"/>
              </w:rPr>
              <w:t>24</w:t>
            </w:r>
            <w:r w:rsidR="00314927" w:rsidRPr="00080BCE">
              <w:rPr>
                <w:rFonts w:cs="Lucida Sans Unicode"/>
                <w:sz w:val="18"/>
                <w:szCs w:val="18"/>
              </w:rPr>
              <w:t>% “decisamente soddisfatto”);</w:t>
            </w:r>
          </w:p>
          <w:p w:rsidR="00314927" w:rsidRPr="00080BCE" w:rsidRDefault="003E3E58" w:rsidP="00314927">
            <w:pPr>
              <w:pStyle w:val="Paragrafoelenco"/>
              <w:numPr>
                <w:ilvl w:val="0"/>
                <w:numId w:val="33"/>
              </w:numPr>
              <w:shd w:val="clear" w:color="auto" w:fill="FFFFFF" w:themeFill="background1"/>
              <w:ind w:left="459" w:hanging="283"/>
              <w:rPr>
                <w:rFonts w:cs="Lucida Sans Unicode"/>
                <w:sz w:val="18"/>
                <w:szCs w:val="18"/>
              </w:rPr>
            </w:pPr>
            <w:r w:rsidRPr="00080BCE">
              <w:rPr>
                <w:rFonts w:cs="Lucida Sans Unicode"/>
                <w:sz w:val="18"/>
                <w:szCs w:val="18"/>
              </w:rPr>
              <w:t xml:space="preserve">il </w:t>
            </w:r>
            <w:r w:rsidR="00313387" w:rsidRPr="00080BCE">
              <w:rPr>
                <w:rFonts w:cs="Lucida Sans Unicode"/>
                <w:sz w:val="18"/>
                <w:szCs w:val="18"/>
              </w:rPr>
              <w:t>70</w:t>
            </w:r>
            <w:r w:rsidRPr="00080BCE">
              <w:rPr>
                <w:rFonts w:cs="Lucida Sans Unicode"/>
                <w:sz w:val="18"/>
                <w:szCs w:val="18"/>
              </w:rPr>
              <w:t xml:space="preserve">% si </w:t>
            </w:r>
            <w:proofErr w:type="spellStart"/>
            <w:r w:rsidRPr="00080BCE">
              <w:rPr>
                <w:rFonts w:cs="Lucida Sans Unicode"/>
                <w:sz w:val="18"/>
                <w:szCs w:val="18"/>
              </w:rPr>
              <w:t>reiscri</w:t>
            </w:r>
            <w:r w:rsidR="00741131" w:rsidRPr="00080BCE">
              <w:rPr>
                <w:rFonts w:cs="Lucida Sans Unicode"/>
                <w:sz w:val="18"/>
                <w:szCs w:val="18"/>
              </w:rPr>
              <w:t>verebbe</w:t>
            </w:r>
            <w:proofErr w:type="spellEnd"/>
            <w:r w:rsidR="00741131" w:rsidRPr="00080BCE">
              <w:rPr>
                <w:rFonts w:cs="Lucida Sans Unicode"/>
                <w:sz w:val="18"/>
                <w:szCs w:val="18"/>
              </w:rPr>
              <w:t xml:space="preserve"> allo </w:t>
            </w:r>
            <w:r w:rsidR="00314927" w:rsidRPr="00080BCE">
              <w:rPr>
                <w:rFonts w:cs="Lucida Sans Unicode"/>
                <w:sz w:val="18"/>
                <w:szCs w:val="18"/>
              </w:rPr>
              <w:t xml:space="preserve">stesso </w:t>
            </w:r>
            <w:proofErr w:type="spellStart"/>
            <w:r w:rsidR="00314927" w:rsidRPr="00080BCE">
              <w:rPr>
                <w:rFonts w:cs="Lucida Sans Unicode"/>
                <w:sz w:val="18"/>
                <w:szCs w:val="18"/>
              </w:rPr>
              <w:t>CdL</w:t>
            </w:r>
            <w:proofErr w:type="spellEnd"/>
            <w:r w:rsidR="00314927" w:rsidRPr="00080BCE">
              <w:rPr>
                <w:rFonts w:cs="Lucida Sans Unicode"/>
                <w:sz w:val="18"/>
                <w:szCs w:val="18"/>
              </w:rPr>
              <w:t xml:space="preserve"> nello stesso Ateneo;</w:t>
            </w:r>
          </w:p>
          <w:p w:rsidR="00741131" w:rsidRPr="00080BCE" w:rsidRDefault="00313387" w:rsidP="00314927">
            <w:pPr>
              <w:pStyle w:val="Paragrafoelenco"/>
              <w:numPr>
                <w:ilvl w:val="0"/>
                <w:numId w:val="33"/>
              </w:numPr>
              <w:shd w:val="clear" w:color="auto" w:fill="FFFFFF" w:themeFill="background1"/>
              <w:ind w:left="459" w:hanging="283"/>
              <w:rPr>
                <w:rFonts w:cs="Lucida Sans Unicode"/>
                <w:sz w:val="18"/>
                <w:szCs w:val="18"/>
              </w:rPr>
            </w:pPr>
            <w:r w:rsidRPr="00080BCE">
              <w:rPr>
                <w:rFonts w:cs="Lucida Sans Unicode"/>
                <w:sz w:val="18"/>
                <w:szCs w:val="18"/>
              </w:rPr>
              <w:t>l’82</w:t>
            </w:r>
            <w:r w:rsidR="00741131" w:rsidRPr="00080BCE">
              <w:rPr>
                <w:rFonts w:cs="Lucida Sans Unicode"/>
                <w:sz w:val="18"/>
                <w:szCs w:val="18"/>
              </w:rPr>
              <w:t>% intende proseguire gli studi alla Laurea Magistrale.</w:t>
            </w:r>
          </w:p>
          <w:p w:rsidR="007A1ECF" w:rsidRPr="00080BCE" w:rsidRDefault="000023EB"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3</w:t>
            </w:r>
            <w:r w:rsidR="007A1ECF" w:rsidRPr="00080BCE">
              <w:rPr>
                <w:rFonts w:cs="Lucida Sans Unicode"/>
                <w:i/>
                <w:sz w:val="18"/>
                <w:szCs w:val="18"/>
                <w:u w:val="single"/>
              </w:rPr>
              <w:t>. Informazioni acquisite direttamente</w:t>
            </w:r>
          </w:p>
          <w:p w:rsidR="0014499F" w:rsidRPr="00080BCE" w:rsidRDefault="00A86162" w:rsidP="005A554D">
            <w:pPr>
              <w:shd w:val="clear" w:color="auto" w:fill="FFFFFF" w:themeFill="background1"/>
              <w:jc w:val="both"/>
              <w:rPr>
                <w:rFonts w:cs="Lucida Sans Unicode"/>
                <w:sz w:val="18"/>
                <w:szCs w:val="18"/>
              </w:rPr>
            </w:pPr>
            <w:r w:rsidRPr="00080BCE">
              <w:rPr>
                <w:rFonts w:cs="Lucida Sans Unicode"/>
                <w:sz w:val="18"/>
                <w:szCs w:val="18"/>
              </w:rPr>
              <w:t xml:space="preserve">Infine, a prescindere dalle rilevazioni statistiche, costante è l’attenzione dei membri del </w:t>
            </w:r>
            <w:proofErr w:type="spellStart"/>
            <w:r w:rsidRPr="00080BCE">
              <w:rPr>
                <w:rFonts w:cs="Lucida Sans Unicode"/>
                <w:sz w:val="18"/>
                <w:szCs w:val="18"/>
              </w:rPr>
              <w:t>Cd</w:t>
            </w:r>
            <w:r w:rsidR="00AB251D" w:rsidRPr="00080BCE">
              <w:rPr>
                <w:rFonts w:cs="Lucida Sans Unicode"/>
                <w:sz w:val="18"/>
                <w:szCs w:val="18"/>
              </w:rPr>
              <w:t>L</w:t>
            </w:r>
            <w:proofErr w:type="spellEnd"/>
            <w:r w:rsidRPr="00080BCE">
              <w:rPr>
                <w:rFonts w:cs="Lucida Sans Unicode"/>
                <w:sz w:val="18"/>
                <w:szCs w:val="18"/>
              </w:rPr>
              <w:t xml:space="preserve"> alle osservazioni e alle sollecitazioni provenienti dal corpo studentesco (cosa di cui è peraltro data atto nelle risposte date nei questionari). </w:t>
            </w:r>
            <w:r w:rsidR="007A1ECF" w:rsidRPr="00080BCE">
              <w:rPr>
                <w:rFonts w:cs="Lucida Sans Unicode"/>
                <w:sz w:val="18"/>
                <w:szCs w:val="18"/>
              </w:rPr>
              <w:t xml:space="preserve">Le segnalazioni di difficoltà incontrate da studenti singoli sono raccolte dai singoli docenti e/o dal Presidente di </w:t>
            </w:r>
            <w:proofErr w:type="spellStart"/>
            <w:r w:rsidR="007A1ECF" w:rsidRPr="00080BCE">
              <w:rPr>
                <w:rFonts w:cs="Lucida Sans Unicode"/>
                <w:sz w:val="18"/>
                <w:szCs w:val="18"/>
              </w:rPr>
              <w:t>CdL</w:t>
            </w:r>
            <w:proofErr w:type="spellEnd"/>
            <w:r w:rsidR="007A1ECF" w:rsidRPr="00080BCE">
              <w:rPr>
                <w:rFonts w:cs="Lucida Sans Unicode"/>
                <w:sz w:val="18"/>
                <w:szCs w:val="18"/>
              </w:rPr>
              <w:t xml:space="preserve"> e, quando necessario, discusse in Consiglio di Corso di Laurea. Peraltro, tutti i dati relativi ai calendari didattici, agli orari di ricevimento dei docenti e agli orari delle lezioni sono resi disponibili on-line presso il sito del Dipartimento di Ingegneria. La prenotazione degli esami avviene anche essa tramite web, così come </w:t>
            </w:r>
            <w:r w:rsidR="005A214C" w:rsidRPr="00080BCE">
              <w:rPr>
                <w:rFonts w:cs="Lucida Sans Unicode"/>
                <w:sz w:val="18"/>
                <w:szCs w:val="18"/>
              </w:rPr>
              <w:t>la diffusione de</w:t>
            </w:r>
            <w:r w:rsidR="007A1ECF" w:rsidRPr="00080BCE">
              <w:rPr>
                <w:rFonts w:cs="Lucida Sans Unicode"/>
                <w:sz w:val="18"/>
                <w:szCs w:val="18"/>
              </w:rPr>
              <w:t>gli avvisi dei docenti riguardo eventuali variazioni di lezione o di data di esame.</w:t>
            </w:r>
          </w:p>
          <w:p w:rsidR="00455218" w:rsidRPr="00080BCE" w:rsidRDefault="000023EB"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4</w:t>
            </w:r>
            <w:r w:rsidR="00455218" w:rsidRPr="00080BCE">
              <w:rPr>
                <w:rFonts w:cs="Lucida Sans Unicode"/>
                <w:i/>
                <w:sz w:val="18"/>
                <w:szCs w:val="18"/>
                <w:u w:val="single"/>
              </w:rPr>
              <w:t>. Individuazione di eventuali problemi e aree da migliorare.</w:t>
            </w:r>
          </w:p>
          <w:p w:rsidR="00455218" w:rsidRPr="00080BCE" w:rsidRDefault="003408B3" w:rsidP="003E7CDA">
            <w:pPr>
              <w:shd w:val="clear" w:color="auto" w:fill="FFFFFF" w:themeFill="background1"/>
              <w:rPr>
                <w:rFonts w:cs="Lucida Sans Unicode"/>
                <w:sz w:val="16"/>
                <w:szCs w:val="16"/>
              </w:rPr>
            </w:pPr>
            <w:r w:rsidRPr="00080BCE">
              <w:rPr>
                <w:rFonts w:cs="Lucida Sans Unicode"/>
                <w:sz w:val="18"/>
                <w:szCs w:val="18"/>
              </w:rPr>
              <w:t>Ne</w:t>
            </w:r>
            <w:r w:rsidR="00165231" w:rsidRPr="00080BCE">
              <w:rPr>
                <w:rFonts w:cs="Lucida Sans Unicode"/>
                <w:sz w:val="18"/>
                <w:szCs w:val="18"/>
              </w:rPr>
              <w:t>l</w:t>
            </w:r>
            <w:r w:rsidRPr="00080BCE">
              <w:rPr>
                <w:rFonts w:cs="Lucida Sans Unicode"/>
                <w:sz w:val="18"/>
                <w:szCs w:val="18"/>
              </w:rPr>
              <w:t xml:space="preserve"> complesso l’esperienza degli studenti appare essere largamente positiva. Vi sono </w:t>
            </w:r>
            <w:r w:rsidR="00082EAF" w:rsidRPr="00080BCE">
              <w:rPr>
                <w:rFonts w:cs="Lucida Sans Unicode"/>
                <w:sz w:val="18"/>
                <w:szCs w:val="18"/>
              </w:rPr>
              <w:t xml:space="preserve">comunque </w:t>
            </w:r>
            <w:r w:rsidR="00313387" w:rsidRPr="00080BCE">
              <w:rPr>
                <w:rFonts w:cs="Lucida Sans Unicode"/>
                <w:sz w:val="18"/>
                <w:szCs w:val="18"/>
              </w:rPr>
              <w:t xml:space="preserve">alcune –lievi– </w:t>
            </w:r>
            <w:r w:rsidRPr="00080BCE">
              <w:rPr>
                <w:rFonts w:cs="Lucida Sans Unicode"/>
                <w:sz w:val="18"/>
                <w:szCs w:val="18"/>
              </w:rPr>
              <w:t>cr</w:t>
            </w:r>
            <w:r w:rsidR="00313387" w:rsidRPr="00080BCE">
              <w:rPr>
                <w:rFonts w:cs="Lucida Sans Unicode"/>
                <w:sz w:val="18"/>
                <w:szCs w:val="18"/>
              </w:rPr>
              <w:t xml:space="preserve">iticità, relative soprattutto alla differenza tra le competenze disponibili prima dell’inizio di ciascun corso e </w:t>
            </w:r>
            <w:r w:rsidR="003E7CDA" w:rsidRPr="00080BCE">
              <w:rPr>
                <w:rFonts w:cs="Lucida Sans Unicode"/>
                <w:sz w:val="18"/>
                <w:szCs w:val="18"/>
              </w:rPr>
              <w:t xml:space="preserve">competenze </w:t>
            </w:r>
            <w:r w:rsidR="00313387" w:rsidRPr="00080BCE">
              <w:rPr>
                <w:rFonts w:cs="Lucida Sans Unicode"/>
                <w:sz w:val="18"/>
                <w:szCs w:val="18"/>
              </w:rPr>
              <w:t xml:space="preserve">richieste dal docente </w:t>
            </w:r>
            <w:r w:rsidR="003E7CDA" w:rsidRPr="00080BCE">
              <w:rPr>
                <w:rFonts w:cs="Lucida Sans Unicode"/>
                <w:sz w:val="18"/>
                <w:szCs w:val="18"/>
              </w:rPr>
              <w:t xml:space="preserve">per </w:t>
            </w:r>
            <w:r w:rsidR="00313387" w:rsidRPr="00080BCE">
              <w:rPr>
                <w:rFonts w:cs="Lucida Sans Unicode"/>
                <w:sz w:val="18"/>
                <w:szCs w:val="18"/>
              </w:rPr>
              <w:t>lo svolgimento del corso stesso</w:t>
            </w:r>
            <w:r w:rsidR="003E7CDA" w:rsidRPr="00080BCE">
              <w:rPr>
                <w:rFonts w:cs="Lucida Sans Unicode"/>
                <w:sz w:val="18"/>
                <w:szCs w:val="18"/>
              </w:rPr>
              <w:t xml:space="preserve"> e alla qualità del materiale didattico</w:t>
            </w:r>
            <w:r w:rsidR="00082EAF" w:rsidRPr="00080BCE">
              <w:rPr>
                <w:rFonts w:cs="Lucida Sans Unicode"/>
                <w:sz w:val="18"/>
                <w:szCs w:val="18"/>
              </w:rPr>
              <w:t>.</w:t>
            </w:r>
          </w:p>
        </w:tc>
      </w:tr>
    </w:tbl>
    <w:p w:rsidR="0050275A" w:rsidRPr="00080BCE" w:rsidRDefault="0050275A" w:rsidP="005A554D">
      <w:pPr>
        <w:shd w:val="clear" w:color="auto" w:fill="FFFFFF" w:themeFill="background1"/>
        <w:rPr>
          <w:rFonts w:cs="Lucida Sans Unicode"/>
          <w:b/>
          <w:sz w:val="18"/>
          <w:szCs w:val="18"/>
        </w:rPr>
      </w:pPr>
    </w:p>
    <w:p w:rsidR="0050275A" w:rsidRPr="00080BCE" w:rsidRDefault="0050275A" w:rsidP="001D12FE">
      <w:pPr>
        <w:keepNext/>
        <w:shd w:val="clear" w:color="auto" w:fill="FFFFFF" w:themeFill="background1"/>
        <w:spacing w:after="240"/>
        <w:rPr>
          <w:rFonts w:cs="Lucida Sans Unicode"/>
          <w:sz w:val="18"/>
          <w:szCs w:val="18"/>
        </w:rPr>
      </w:pPr>
      <w:r w:rsidRPr="00080BCE">
        <w:rPr>
          <w:rFonts w:cs="Lucida Sans Unicode"/>
          <w:b/>
          <w:sz w:val="18"/>
          <w:szCs w:val="18"/>
        </w:rPr>
        <w:t xml:space="preserve">2-c   </w:t>
      </w:r>
      <w:r w:rsidR="00F30866" w:rsidRPr="00080BCE">
        <w:rPr>
          <w:rFonts w:cs="Lucida Sans Unicode"/>
          <w:b/>
          <w:sz w:val="18"/>
          <w:szCs w:val="18"/>
        </w:rPr>
        <w:tab/>
      </w:r>
      <w:r w:rsidR="00BF6479" w:rsidRPr="00080BCE">
        <w:rPr>
          <w:rFonts w:cs="Lucida Sans Unicode"/>
          <w:b/>
          <w:sz w:val="18"/>
          <w:szCs w:val="18"/>
        </w:rPr>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81"/>
      </w:tblGrid>
      <w:tr w:rsidR="00080BCE" w:rsidRPr="00080BCE" w:rsidTr="00125B59">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0B171E" w:rsidRPr="00080BCE" w:rsidRDefault="000B171E" w:rsidP="005A554D">
            <w:pPr>
              <w:shd w:val="clear" w:color="auto" w:fill="FFFFFF" w:themeFill="background1"/>
              <w:jc w:val="both"/>
              <w:rPr>
                <w:rFonts w:cs="Lucida Sans Unicode"/>
                <w:b/>
                <w:sz w:val="18"/>
                <w:szCs w:val="18"/>
              </w:rPr>
            </w:pPr>
            <w:r w:rsidRPr="00080BCE">
              <w:rPr>
                <w:rFonts w:cs="Lucida Sans Unicode"/>
                <w:b/>
                <w:sz w:val="18"/>
                <w:szCs w:val="18"/>
              </w:rPr>
              <w:t xml:space="preserve">Obiettivo n. </w:t>
            </w:r>
            <w:r w:rsidR="00D62255" w:rsidRPr="00080BCE">
              <w:rPr>
                <w:rFonts w:cs="Lucida Sans Unicode"/>
                <w:b/>
                <w:sz w:val="18"/>
                <w:szCs w:val="18"/>
              </w:rPr>
              <w:t>1</w:t>
            </w:r>
            <w:r w:rsidRPr="00080BCE">
              <w:rPr>
                <w:rFonts w:cs="Lucida Sans Unicode"/>
                <w:b/>
                <w:sz w:val="18"/>
                <w:szCs w:val="18"/>
              </w:rPr>
              <w:t xml:space="preserve">: </w:t>
            </w:r>
            <w:r w:rsidR="00A57C65" w:rsidRPr="00080BCE">
              <w:rPr>
                <w:rFonts w:cs="Lucida Sans Unicode"/>
                <w:b/>
                <w:sz w:val="18"/>
                <w:szCs w:val="18"/>
              </w:rPr>
              <w:t>S</w:t>
            </w:r>
            <w:r w:rsidR="006B61E3" w:rsidRPr="00080BCE">
              <w:rPr>
                <w:rFonts w:cs="Lucida Sans Unicode"/>
                <w:b/>
                <w:sz w:val="18"/>
                <w:szCs w:val="18"/>
              </w:rPr>
              <w:t>uperamento delle criticità relative</w:t>
            </w:r>
            <w:r w:rsidRPr="00080BCE">
              <w:rPr>
                <w:rFonts w:cs="Lucida Sans Unicode"/>
                <w:b/>
                <w:sz w:val="18"/>
                <w:szCs w:val="18"/>
              </w:rPr>
              <w:t xml:space="preserve"> </w:t>
            </w:r>
            <w:r w:rsidR="00314927" w:rsidRPr="00080BCE">
              <w:rPr>
                <w:rFonts w:cs="Lucida Sans Unicode"/>
                <w:b/>
                <w:sz w:val="18"/>
                <w:szCs w:val="18"/>
              </w:rPr>
              <w:t xml:space="preserve">alla </w:t>
            </w:r>
            <w:r w:rsidRPr="00080BCE">
              <w:rPr>
                <w:rFonts w:cs="Lucida Sans Unicode"/>
                <w:b/>
                <w:sz w:val="18"/>
                <w:szCs w:val="18"/>
              </w:rPr>
              <w:t>didattic</w:t>
            </w:r>
            <w:r w:rsidR="00314927" w:rsidRPr="00080BCE">
              <w:rPr>
                <w:rFonts w:cs="Lucida Sans Unicode"/>
                <w:b/>
                <w:sz w:val="18"/>
                <w:szCs w:val="18"/>
              </w:rPr>
              <w:t>a</w:t>
            </w:r>
          </w:p>
          <w:p w:rsidR="000B171E" w:rsidRPr="00080BCE" w:rsidRDefault="00BE0B12" w:rsidP="005A554D">
            <w:pPr>
              <w:shd w:val="clear" w:color="auto" w:fill="FFFFFF" w:themeFill="background1"/>
              <w:jc w:val="both"/>
              <w:rPr>
                <w:rFonts w:cs="Lucida Sans Unicode"/>
                <w:sz w:val="18"/>
                <w:szCs w:val="18"/>
              </w:rPr>
            </w:pPr>
            <w:r w:rsidRPr="00080BCE">
              <w:rPr>
                <w:rFonts w:cs="Lucida Sans Unicode"/>
                <w:b/>
                <w:sz w:val="18"/>
                <w:szCs w:val="18"/>
              </w:rPr>
              <w:t>Azioni da intraprendere</w:t>
            </w:r>
            <w:r w:rsidR="000B171E" w:rsidRPr="00080BCE">
              <w:rPr>
                <w:rFonts w:cs="Lucida Sans Unicode"/>
                <w:b/>
                <w:sz w:val="18"/>
                <w:szCs w:val="18"/>
              </w:rPr>
              <w:t xml:space="preserve">: </w:t>
            </w:r>
            <w:r w:rsidR="00277104" w:rsidRPr="00080BCE">
              <w:rPr>
                <w:rFonts w:cs="Lucida Sans Unicode"/>
                <w:sz w:val="18"/>
                <w:szCs w:val="18"/>
              </w:rPr>
              <w:t>L</w:t>
            </w:r>
            <w:r w:rsidR="003E7CDA" w:rsidRPr="00080BCE">
              <w:rPr>
                <w:rFonts w:cs="Lucida Sans Unicode"/>
                <w:sz w:val="18"/>
                <w:szCs w:val="18"/>
              </w:rPr>
              <w:t>e risposte fornite dagli studenti paiono rappresentare una situazione che, pur non essendo particolarmente positiva, non è caratterizzata da significative criticità</w:t>
            </w:r>
            <w:r w:rsidR="00277104" w:rsidRPr="00080BCE">
              <w:rPr>
                <w:rFonts w:cs="Lucida Sans Unicode"/>
                <w:sz w:val="18"/>
                <w:szCs w:val="18"/>
              </w:rPr>
              <w:t>. A</w:t>
            </w:r>
            <w:r w:rsidR="003E7CDA" w:rsidRPr="00080BCE">
              <w:rPr>
                <w:rFonts w:cs="Lucida Sans Unicode"/>
                <w:sz w:val="18"/>
                <w:szCs w:val="18"/>
              </w:rPr>
              <w:t xml:space="preserve">ppare </w:t>
            </w:r>
            <w:r w:rsidR="00277104" w:rsidRPr="00080BCE">
              <w:rPr>
                <w:rFonts w:cs="Lucida Sans Unicode"/>
                <w:sz w:val="18"/>
                <w:szCs w:val="18"/>
              </w:rPr>
              <w:t xml:space="preserve">ciò nondimeno </w:t>
            </w:r>
            <w:r w:rsidR="003E7CDA" w:rsidRPr="00080BCE">
              <w:rPr>
                <w:rFonts w:cs="Lucida Sans Unicode"/>
                <w:sz w:val="18"/>
                <w:szCs w:val="18"/>
              </w:rPr>
              <w:t xml:space="preserve">utile ottimizzare </w:t>
            </w:r>
            <w:r w:rsidR="00277104" w:rsidRPr="00080BCE">
              <w:rPr>
                <w:rFonts w:cs="Lucida Sans Unicode"/>
                <w:sz w:val="18"/>
                <w:szCs w:val="18"/>
              </w:rPr>
              <w:t xml:space="preserve">l’organizzazione </w:t>
            </w:r>
            <w:r w:rsidR="00603390">
              <w:rPr>
                <w:rFonts w:cs="Lucida Sans Unicode"/>
                <w:sz w:val="18"/>
                <w:szCs w:val="18"/>
              </w:rPr>
              <w:t>della didattica</w:t>
            </w:r>
            <w:r w:rsidR="003E7CDA" w:rsidRPr="00080BCE">
              <w:rPr>
                <w:rFonts w:cs="Lucida Sans Unicode"/>
                <w:sz w:val="18"/>
                <w:szCs w:val="18"/>
              </w:rPr>
              <w:t xml:space="preserve">, con particolare riferimento </w:t>
            </w:r>
            <w:r w:rsidR="00277104" w:rsidRPr="00080BCE">
              <w:rPr>
                <w:rFonts w:cs="Lucida Sans Unicode"/>
                <w:sz w:val="18"/>
                <w:szCs w:val="18"/>
              </w:rPr>
              <w:t xml:space="preserve">alla correzione delle </w:t>
            </w:r>
            <w:r w:rsidR="003E7CDA" w:rsidRPr="00080BCE">
              <w:rPr>
                <w:rFonts w:cs="Lucida Sans Unicode"/>
                <w:sz w:val="18"/>
                <w:szCs w:val="18"/>
              </w:rPr>
              <w:t xml:space="preserve">discrepanze tra conoscenze pregresse degli studenti e materie trattate nei singoli corsi, e </w:t>
            </w:r>
            <w:r w:rsidR="00277104" w:rsidRPr="00080BCE">
              <w:rPr>
                <w:rFonts w:cs="Lucida Sans Unicode"/>
                <w:sz w:val="18"/>
                <w:szCs w:val="18"/>
              </w:rPr>
              <w:t>al miglioramento della qualità del materiale didattico</w:t>
            </w:r>
            <w:r w:rsidR="000B171E" w:rsidRPr="00080BCE">
              <w:rPr>
                <w:rFonts w:cs="Lucida Sans Unicode"/>
                <w:sz w:val="18"/>
                <w:szCs w:val="18"/>
              </w:rPr>
              <w:t>.</w:t>
            </w:r>
          </w:p>
          <w:p w:rsidR="00D62255" w:rsidRPr="00080BCE" w:rsidRDefault="00BE0B12" w:rsidP="00277104">
            <w:pPr>
              <w:shd w:val="clear" w:color="auto" w:fill="FFFFFF" w:themeFill="background1"/>
              <w:jc w:val="both"/>
              <w:rPr>
                <w:rFonts w:cs="Lucida Sans Unicode"/>
                <w:sz w:val="18"/>
                <w:szCs w:val="18"/>
              </w:rPr>
            </w:pPr>
            <w:r w:rsidRPr="00080BCE">
              <w:rPr>
                <w:rFonts w:cs="Lucida Sans Unicode"/>
                <w:b/>
                <w:sz w:val="18"/>
                <w:szCs w:val="18"/>
              </w:rPr>
              <w:t>Modalità, risorse, scadenze previste, responsabilità</w:t>
            </w:r>
            <w:r w:rsidR="000B171E" w:rsidRPr="00080BCE">
              <w:rPr>
                <w:rFonts w:cs="Lucida Sans Unicode"/>
                <w:i/>
                <w:sz w:val="18"/>
                <w:szCs w:val="18"/>
              </w:rPr>
              <w:t xml:space="preserve">: </w:t>
            </w:r>
            <w:r w:rsidR="00A57C65" w:rsidRPr="00080BCE">
              <w:rPr>
                <w:rFonts w:cs="Lucida Sans Unicode"/>
                <w:sz w:val="18"/>
                <w:szCs w:val="18"/>
              </w:rPr>
              <w:t>L</w:t>
            </w:r>
            <w:r w:rsidR="000B171E" w:rsidRPr="00080BCE">
              <w:rPr>
                <w:rFonts w:cs="Lucida Sans Unicode"/>
                <w:sz w:val="18"/>
                <w:szCs w:val="18"/>
              </w:rPr>
              <w:t xml:space="preserve">’azione correttiva </w:t>
            </w:r>
            <w:r w:rsidR="0024114B" w:rsidRPr="00080BCE">
              <w:rPr>
                <w:rFonts w:cs="Lucida Sans Unicode"/>
                <w:sz w:val="18"/>
                <w:szCs w:val="18"/>
              </w:rPr>
              <w:t>sarà</w:t>
            </w:r>
            <w:r w:rsidR="00277104" w:rsidRPr="00080BCE">
              <w:rPr>
                <w:rFonts w:cs="Lucida Sans Unicode"/>
                <w:sz w:val="18"/>
                <w:szCs w:val="18"/>
              </w:rPr>
              <w:t xml:space="preserve"> </w:t>
            </w:r>
            <w:r w:rsidR="000B171E" w:rsidRPr="00080BCE">
              <w:rPr>
                <w:rFonts w:cs="Lucida Sans Unicode"/>
                <w:sz w:val="18"/>
                <w:szCs w:val="18"/>
              </w:rPr>
              <w:t>condotta in modo continuativo e graduale</w:t>
            </w:r>
            <w:r w:rsidR="0024114B" w:rsidRPr="00080BCE">
              <w:rPr>
                <w:rFonts w:cs="Lucida Sans Unicode"/>
                <w:sz w:val="18"/>
                <w:szCs w:val="18"/>
              </w:rPr>
              <w:t xml:space="preserve"> e vedrà il coinvolgimento di tutti i componenti del </w:t>
            </w:r>
            <w:proofErr w:type="spellStart"/>
            <w:r w:rsidR="0024114B" w:rsidRPr="00080BCE">
              <w:rPr>
                <w:rFonts w:cs="Lucida Sans Unicode"/>
                <w:sz w:val="18"/>
                <w:szCs w:val="18"/>
              </w:rPr>
              <w:t>CdL</w:t>
            </w:r>
            <w:proofErr w:type="spellEnd"/>
            <w:r w:rsidR="00277104" w:rsidRPr="00080BCE">
              <w:rPr>
                <w:rFonts w:cs="Lucida Sans Unicode"/>
                <w:sz w:val="18"/>
                <w:szCs w:val="18"/>
              </w:rPr>
              <w:t xml:space="preserve">, in particolare in occasione delle sedute del Consiglio di </w:t>
            </w:r>
            <w:proofErr w:type="spellStart"/>
            <w:r w:rsidR="00277104" w:rsidRPr="00080BCE">
              <w:rPr>
                <w:rFonts w:cs="Lucida Sans Unicode"/>
                <w:sz w:val="18"/>
                <w:szCs w:val="18"/>
              </w:rPr>
              <w:t>CdL</w:t>
            </w:r>
            <w:proofErr w:type="spellEnd"/>
            <w:r w:rsidR="000B171E" w:rsidRPr="00080BCE">
              <w:rPr>
                <w:rFonts w:cs="Lucida Sans Unicode"/>
                <w:sz w:val="18"/>
                <w:szCs w:val="18"/>
              </w:rPr>
              <w:t>.</w:t>
            </w:r>
          </w:p>
        </w:tc>
      </w:tr>
    </w:tbl>
    <w:p w:rsidR="00515134" w:rsidRPr="00080BCE" w:rsidRDefault="00230D9B" w:rsidP="001D12FE">
      <w:pPr>
        <w:pageBreakBefore/>
        <w:shd w:val="clear" w:color="auto" w:fill="FFFFFF" w:themeFill="background1"/>
        <w:rPr>
          <w:rFonts w:cs="Lucida Sans Unicode"/>
          <w:b/>
          <w:sz w:val="22"/>
          <w:szCs w:val="22"/>
          <w:u w:val="single"/>
        </w:rPr>
      </w:pPr>
      <w:r w:rsidRPr="00080BCE">
        <w:rPr>
          <w:rFonts w:cs="Lucida Sans Unicode"/>
          <w:b/>
          <w:sz w:val="22"/>
          <w:szCs w:val="22"/>
          <w:u w:val="single"/>
        </w:rPr>
        <w:lastRenderedPageBreak/>
        <w:t xml:space="preserve">3 </w:t>
      </w:r>
      <w:r w:rsidR="00760C8A" w:rsidRPr="00080BCE">
        <w:rPr>
          <w:rFonts w:cs="Lucida Sans Unicode"/>
          <w:b/>
          <w:sz w:val="22"/>
          <w:szCs w:val="22"/>
          <w:u w:val="single"/>
        </w:rPr>
        <w:t xml:space="preserve">– </w:t>
      </w:r>
      <w:r w:rsidR="00BF2AC2" w:rsidRPr="00080BCE">
        <w:rPr>
          <w:rFonts w:cs="Lucida Sans Unicode"/>
          <w:b/>
          <w:sz w:val="22"/>
          <w:szCs w:val="22"/>
          <w:u w:val="single"/>
        </w:rPr>
        <w:t>L’ACCOMPAGNAMENTO AL</w:t>
      </w:r>
      <w:r w:rsidR="00760C8A" w:rsidRPr="00080BCE">
        <w:rPr>
          <w:rFonts w:cs="Lucida Sans Unicode"/>
          <w:b/>
          <w:sz w:val="22"/>
          <w:szCs w:val="22"/>
          <w:u w:val="single"/>
        </w:rPr>
        <w:t xml:space="preserve"> MONDO </w:t>
      </w:r>
      <w:r w:rsidR="00515134" w:rsidRPr="00080BCE">
        <w:rPr>
          <w:rFonts w:cs="Lucida Sans Unicode"/>
          <w:b/>
          <w:sz w:val="22"/>
          <w:szCs w:val="22"/>
          <w:u w:val="single"/>
        </w:rPr>
        <w:t>DEL LAVORO</w:t>
      </w:r>
    </w:p>
    <w:p w:rsidR="00FC6C8D" w:rsidRPr="00080BCE" w:rsidRDefault="00C673FF" w:rsidP="001D12FE">
      <w:pPr>
        <w:shd w:val="clear" w:color="auto" w:fill="FFFFFF" w:themeFill="background1"/>
        <w:spacing w:before="120" w:after="240"/>
        <w:rPr>
          <w:rFonts w:cs="Lucida Sans Unicode"/>
          <w:b/>
          <w:sz w:val="18"/>
          <w:szCs w:val="18"/>
        </w:rPr>
      </w:pPr>
      <w:r w:rsidRPr="00080BCE">
        <w:rPr>
          <w:rFonts w:cs="Lucida Sans Unicode"/>
          <w:b/>
          <w:sz w:val="18"/>
          <w:szCs w:val="18"/>
        </w:rPr>
        <w:t>3-</w:t>
      </w:r>
      <w:r w:rsidR="00515134" w:rsidRPr="00080BCE">
        <w:rPr>
          <w:rFonts w:cs="Lucida Sans Unicode"/>
          <w:b/>
          <w:sz w:val="18"/>
          <w:szCs w:val="18"/>
        </w:rPr>
        <w:t xml:space="preserve">a </w:t>
      </w:r>
      <w:r w:rsidRPr="00080BCE">
        <w:rPr>
          <w:rFonts w:cs="Lucida Sans Unicode"/>
          <w:b/>
          <w:sz w:val="18"/>
          <w:szCs w:val="18"/>
        </w:rPr>
        <w:t xml:space="preserve">  </w:t>
      </w:r>
      <w:r w:rsidR="00F30866" w:rsidRPr="00080BCE">
        <w:rPr>
          <w:rFonts w:cs="Lucida Sans Unicode"/>
          <w:b/>
          <w:sz w:val="18"/>
          <w:szCs w:val="18"/>
        </w:rPr>
        <w:tab/>
      </w:r>
      <w:r w:rsidR="00FC6C8D" w:rsidRPr="00080BCE">
        <w:rPr>
          <w:rFonts w:cs="Lucida Sans Unicode"/>
          <w:b/>
          <w:sz w:val="18"/>
          <w:szCs w:val="18"/>
        </w:rPr>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923"/>
      </w:tblGrid>
      <w:tr w:rsidR="00301F99" w:rsidRPr="00080BCE" w:rsidTr="000D6EB4">
        <w:tc>
          <w:tcPr>
            <w:tcW w:w="9923" w:type="dxa"/>
            <w:shd w:val="clear" w:color="auto" w:fill="auto"/>
          </w:tcPr>
          <w:p w:rsidR="001D12FE" w:rsidRPr="00080BCE" w:rsidRDefault="001D12FE" w:rsidP="001D12FE">
            <w:pPr>
              <w:shd w:val="clear" w:color="auto" w:fill="FFFFFF" w:themeFill="background1"/>
              <w:jc w:val="both"/>
              <w:rPr>
                <w:rFonts w:cs="Lucida Sans Unicode"/>
                <w:b/>
                <w:sz w:val="18"/>
                <w:szCs w:val="18"/>
              </w:rPr>
            </w:pPr>
            <w:r w:rsidRPr="00080BCE">
              <w:rPr>
                <w:rFonts w:cs="Lucida Sans Unicode"/>
                <w:b/>
                <w:sz w:val="18"/>
                <w:szCs w:val="18"/>
              </w:rPr>
              <w:t>Obiettivo n. 1: Potenziamento delle possibilità di impiego per gli studenti che non intendono proseguire gli studi.</w:t>
            </w:r>
          </w:p>
          <w:p w:rsidR="001D12FE" w:rsidRPr="00080BCE" w:rsidRDefault="001D12FE" w:rsidP="001D12FE">
            <w:pPr>
              <w:shd w:val="clear" w:color="auto" w:fill="FFFFFF" w:themeFill="background1"/>
              <w:jc w:val="both"/>
              <w:rPr>
                <w:rFonts w:cs="Lucida Sans Unicode"/>
                <w:b/>
                <w:sz w:val="18"/>
                <w:szCs w:val="18"/>
              </w:rPr>
            </w:pPr>
            <w:r w:rsidRPr="00080BCE">
              <w:rPr>
                <w:rFonts w:cs="Lucida Sans Unicode"/>
                <w:b/>
                <w:sz w:val="18"/>
                <w:szCs w:val="18"/>
              </w:rPr>
              <w:t>Azioni intraprese :</w:t>
            </w:r>
            <w:r w:rsidRPr="00080BCE">
              <w:rPr>
                <w:rFonts w:cs="Lucida Sans Unicode"/>
                <w:sz w:val="18"/>
                <w:szCs w:val="18"/>
              </w:rPr>
              <w:t xml:space="preserve"> E’ stata confermata </w:t>
            </w:r>
            <w:r w:rsidR="000D05D4" w:rsidRPr="00080BCE">
              <w:rPr>
                <w:rFonts w:cs="Lucida Sans Unicode"/>
                <w:sz w:val="18"/>
                <w:szCs w:val="18"/>
              </w:rPr>
              <w:t>l</w:t>
            </w:r>
            <w:r w:rsidRPr="00080BCE">
              <w:rPr>
                <w:rFonts w:cs="Lucida Sans Unicode"/>
                <w:sz w:val="18"/>
                <w:szCs w:val="18"/>
              </w:rPr>
              <w:t>’azione</w:t>
            </w:r>
            <w:r w:rsidR="000D05D4" w:rsidRPr="00080BCE">
              <w:rPr>
                <w:rFonts w:cs="Lucida Sans Unicode"/>
                <w:sz w:val="18"/>
                <w:szCs w:val="18"/>
              </w:rPr>
              <w:t xml:space="preserve">, </w:t>
            </w:r>
            <w:proofErr w:type="spellStart"/>
            <w:r w:rsidR="000D05D4" w:rsidRPr="00080BCE">
              <w:rPr>
                <w:rFonts w:cs="Lucida Sans Unicode"/>
                <w:sz w:val="18"/>
                <w:szCs w:val="18"/>
              </w:rPr>
              <w:t>gi’</w:t>
            </w:r>
            <w:proofErr w:type="spellEnd"/>
            <w:r w:rsidR="000D05D4" w:rsidRPr="00080BCE">
              <w:rPr>
                <w:rFonts w:cs="Lucida Sans Unicode"/>
                <w:sz w:val="18"/>
                <w:szCs w:val="18"/>
              </w:rPr>
              <w:t xml:space="preserve"> avviata negli anni precedenti, volta alla </w:t>
            </w:r>
            <w:r w:rsidRPr="00080BCE">
              <w:rPr>
                <w:rFonts w:cs="Lucida Sans Unicode"/>
                <w:sz w:val="18"/>
                <w:szCs w:val="18"/>
              </w:rPr>
              <w:t>promozione dei tirocini esterni, soprattutto a vantag</w:t>
            </w:r>
            <w:r w:rsidR="000D05D4" w:rsidRPr="00080BCE">
              <w:rPr>
                <w:rFonts w:cs="Lucida Sans Unicode"/>
                <w:sz w:val="18"/>
                <w:szCs w:val="18"/>
              </w:rPr>
              <w:t>gio dei (pochi</w:t>
            </w:r>
            <w:r w:rsidRPr="00080BCE">
              <w:rPr>
                <w:rFonts w:cs="Lucida Sans Unicode"/>
                <w:sz w:val="18"/>
                <w:szCs w:val="18"/>
              </w:rPr>
              <w:t xml:space="preserve">) studenti che non intendono passare </w:t>
            </w:r>
            <w:r w:rsidR="001916DA" w:rsidRPr="00080BCE">
              <w:rPr>
                <w:rFonts w:cs="Lucida Sans Unicode"/>
                <w:sz w:val="18"/>
                <w:szCs w:val="18"/>
              </w:rPr>
              <w:t xml:space="preserve">ad un corso di </w:t>
            </w:r>
            <w:r w:rsidRPr="00080BCE">
              <w:rPr>
                <w:rFonts w:cs="Lucida Sans Unicode"/>
                <w:sz w:val="18"/>
                <w:szCs w:val="18"/>
              </w:rPr>
              <w:t>laurea magistrale.</w:t>
            </w:r>
          </w:p>
          <w:p w:rsidR="00FB7E85" w:rsidRPr="00080BCE" w:rsidRDefault="001D12FE" w:rsidP="000D05D4">
            <w:pPr>
              <w:shd w:val="clear" w:color="auto" w:fill="FFFFFF" w:themeFill="background1"/>
              <w:jc w:val="both"/>
              <w:rPr>
                <w:rFonts w:cs="Lucida Sans Unicode"/>
                <w:szCs w:val="18"/>
              </w:rPr>
            </w:pPr>
            <w:r w:rsidRPr="00080BCE">
              <w:rPr>
                <w:rFonts w:cs="Lucida Sans Unicode"/>
                <w:b/>
                <w:sz w:val="18"/>
                <w:szCs w:val="18"/>
              </w:rPr>
              <w:t xml:space="preserve">Modalità, risorse, scadenze previste, responsabilità: </w:t>
            </w:r>
            <w:r w:rsidRPr="00080BCE">
              <w:rPr>
                <w:rFonts w:cs="Lucida Sans Unicode"/>
                <w:sz w:val="18"/>
                <w:szCs w:val="18"/>
              </w:rPr>
              <w:t>L’azione</w:t>
            </w:r>
            <w:r w:rsidR="000D05D4" w:rsidRPr="00080BCE">
              <w:rPr>
                <w:rFonts w:cs="Lucida Sans Unicode"/>
                <w:sz w:val="18"/>
                <w:szCs w:val="18"/>
              </w:rPr>
              <w:t xml:space="preserve">, </w:t>
            </w:r>
            <w:proofErr w:type="spellStart"/>
            <w:r w:rsidR="000D05D4" w:rsidRPr="00080BCE">
              <w:rPr>
                <w:rFonts w:cs="Lucida Sans Unicode"/>
                <w:sz w:val="18"/>
                <w:szCs w:val="18"/>
              </w:rPr>
              <w:t>gi’</w:t>
            </w:r>
            <w:proofErr w:type="spellEnd"/>
            <w:r w:rsidR="000D05D4" w:rsidRPr="00080BCE">
              <w:rPr>
                <w:rFonts w:cs="Lucida Sans Unicode"/>
                <w:sz w:val="18"/>
                <w:szCs w:val="18"/>
              </w:rPr>
              <w:t xml:space="preserve"> adottata in passato,</w:t>
            </w:r>
            <w:r w:rsidRPr="00080BCE">
              <w:rPr>
                <w:rFonts w:cs="Lucida Sans Unicode"/>
                <w:sz w:val="18"/>
                <w:szCs w:val="18"/>
              </w:rPr>
              <w:t xml:space="preserve"> è stata </w:t>
            </w:r>
            <w:r w:rsidR="000D05D4" w:rsidRPr="00080BCE">
              <w:rPr>
                <w:rFonts w:cs="Lucida Sans Unicode"/>
                <w:sz w:val="18"/>
                <w:szCs w:val="18"/>
              </w:rPr>
              <w:t xml:space="preserve">confermata </w:t>
            </w:r>
            <w:r w:rsidRPr="00080BCE">
              <w:rPr>
                <w:rFonts w:cs="Lucida Sans Unicode"/>
                <w:sz w:val="18"/>
                <w:szCs w:val="18"/>
              </w:rPr>
              <w:t xml:space="preserve">dal </w:t>
            </w:r>
            <w:proofErr w:type="spellStart"/>
            <w:r w:rsidRPr="00080BCE">
              <w:rPr>
                <w:rFonts w:cs="Lucida Sans Unicode"/>
                <w:sz w:val="18"/>
                <w:szCs w:val="18"/>
              </w:rPr>
              <w:t>CdL</w:t>
            </w:r>
            <w:proofErr w:type="spellEnd"/>
            <w:r w:rsidRPr="00080BCE">
              <w:rPr>
                <w:rFonts w:cs="Lucida Sans Unicode"/>
                <w:sz w:val="18"/>
                <w:szCs w:val="18"/>
              </w:rPr>
              <w:t xml:space="preserve">, e i suoi componenti sono attivamente impegnati nel favorire l’occupazione degli studenti in uscita dal </w:t>
            </w:r>
            <w:proofErr w:type="spellStart"/>
            <w:r w:rsidRPr="00080BCE">
              <w:rPr>
                <w:rFonts w:cs="Lucida Sans Unicode"/>
                <w:sz w:val="18"/>
                <w:szCs w:val="18"/>
              </w:rPr>
              <w:t>CdL</w:t>
            </w:r>
            <w:proofErr w:type="spellEnd"/>
            <w:r w:rsidRPr="00080BCE">
              <w:rPr>
                <w:rFonts w:cs="Lucida Sans Unicode"/>
                <w:sz w:val="18"/>
                <w:szCs w:val="18"/>
              </w:rPr>
              <w:t>, anche nell’ambito delle loro personali reti di relazioni. Gli esiti appaiono, considerate le condizioni al contorno (stato generale dell’economia, condizioni del mercato del lavoro ecc.), complessivamente soddisfacenti.</w:t>
            </w:r>
          </w:p>
        </w:tc>
      </w:tr>
    </w:tbl>
    <w:p w:rsidR="00822BD8" w:rsidRPr="00080BCE" w:rsidRDefault="00822BD8" w:rsidP="005A554D">
      <w:pPr>
        <w:shd w:val="clear" w:color="auto" w:fill="FFFFFF" w:themeFill="background1"/>
        <w:rPr>
          <w:rFonts w:cs="Lucida Sans Unicode"/>
          <w:b/>
          <w:sz w:val="18"/>
          <w:szCs w:val="18"/>
        </w:rPr>
      </w:pPr>
    </w:p>
    <w:p w:rsidR="00515134" w:rsidRPr="00080BCE" w:rsidRDefault="00C673FF" w:rsidP="001D12FE">
      <w:pPr>
        <w:keepNext/>
        <w:shd w:val="clear" w:color="auto" w:fill="FFFFFF" w:themeFill="background1"/>
        <w:spacing w:after="240"/>
        <w:rPr>
          <w:rFonts w:cs="Lucida Sans Unicode"/>
          <w:b/>
          <w:sz w:val="18"/>
          <w:szCs w:val="18"/>
        </w:rPr>
      </w:pPr>
      <w:r w:rsidRPr="00080BCE">
        <w:rPr>
          <w:rFonts w:cs="Lucida Sans Unicode"/>
          <w:b/>
          <w:sz w:val="18"/>
          <w:szCs w:val="18"/>
        </w:rPr>
        <w:t>3-</w:t>
      </w:r>
      <w:r w:rsidR="00515134" w:rsidRPr="00080BCE">
        <w:rPr>
          <w:rFonts w:cs="Lucida Sans Unicode"/>
          <w:b/>
          <w:sz w:val="18"/>
          <w:szCs w:val="18"/>
        </w:rPr>
        <w:t xml:space="preserve">b </w:t>
      </w:r>
      <w:r w:rsidRPr="00080BCE">
        <w:rPr>
          <w:rFonts w:cs="Lucida Sans Unicode"/>
          <w:b/>
          <w:sz w:val="18"/>
          <w:szCs w:val="18"/>
        </w:rPr>
        <w:t xml:space="preserve">  </w:t>
      </w:r>
      <w:r w:rsidR="00F30866" w:rsidRPr="00080BCE">
        <w:rPr>
          <w:rFonts w:cs="Lucida Sans Unicode"/>
          <w:b/>
          <w:sz w:val="18"/>
          <w:szCs w:val="18"/>
        </w:rPr>
        <w:tab/>
      </w:r>
      <w:r w:rsidR="00515134" w:rsidRPr="00080BCE">
        <w:rPr>
          <w:rFonts w:cs="Lucida Sans Unicode"/>
          <w:b/>
          <w:sz w:val="18"/>
          <w:szCs w:val="18"/>
        </w:rPr>
        <w:t xml:space="preserve">ANALISI DELLA SITUAZIONE, COMMENTO AI DATI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923"/>
      </w:tblGrid>
      <w:tr w:rsidR="00EF5066" w:rsidRPr="00080BCE" w:rsidTr="00627DD3">
        <w:tc>
          <w:tcPr>
            <w:tcW w:w="9923" w:type="dxa"/>
            <w:shd w:val="clear" w:color="auto" w:fill="auto"/>
          </w:tcPr>
          <w:p w:rsidR="00B01D10" w:rsidRPr="00080BCE" w:rsidRDefault="001D4E68" w:rsidP="005A554D">
            <w:pPr>
              <w:shd w:val="clear" w:color="auto" w:fill="FFFFFF" w:themeFill="background1"/>
              <w:rPr>
                <w:rFonts w:cs="Lucida Sans Unicode"/>
                <w:sz w:val="18"/>
                <w:szCs w:val="18"/>
              </w:rPr>
            </w:pPr>
            <w:r w:rsidRPr="00080BCE">
              <w:rPr>
                <w:rFonts w:cs="Lucida Sans Unicode"/>
                <w:sz w:val="18"/>
                <w:szCs w:val="18"/>
              </w:rPr>
              <w:t xml:space="preserve">Per la transizione Università-Lavoro si </w:t>
            </w:r>
            <w:r w:rsidR="00B01D10" w:rsidRPr="00080BCE">
              <w:rPr>
                <w:rFonts w:cs="Lucida Sans Unicode"/>
                <w:sz w:val="18"/>
                <w:szCs w:val="18"/>
              </w:rPr>
              <w:t xml:space="preserve">è </w:t>
            </w:r>
            <w:r w:rsidRPr="00080BCE">
              <w:rPr>
                <w:rFonts w:cs="Lucida Sans Unicode"/>
                <w:sz w:val="18"/>
                <w:szCs w:val="18"/>
              </w:rPr>
              <w:t>fa</w:t>
            </w:r>
            <w:r w:rsidR="00B01D10" w:rsidRPr="00080BCE">
              <w:rPr>
                <w:rFonts w:cs="Lucida Sans Unicode"/>
                <w:sz w:val="18"/>
                <w:szCs w:val="18"/>
              </w:rPr>
              <w:t>tto</w:t>
            </w:r>
            <w:r w:rsidRPr="00080BCE">
              <w:rPr>
                <w:rFonts w:cs="Lucida Sans Unicode"/>
                <w:sz w:val="18"/>
                <w:szCs w:val="18"/>
              </w:rPr>
              <w:t xml:space="preserve"> riferimento ai dati forniti dal già citato al Consorzio </w:t>
            </w:r>
            <w:proofErr w:type="spellStart"/>
            <w:r w:rsidRPr="00080BCE">
              <w:rPr>
                <w:rFonts w:cs="Lucida Sans Unicode"/>
                <w:sz w:val="18"/>
                <w:szCs w:val="18"/>
              </w:rPr>
              <w:t>AlmaLaurea</w:t>
            </w:r>
            <w:proofErr w:type="spellEnd"/>
            <w:r w:rsidR="00B01D10" w:rsidRPr="00080BCE">
              <w:rPr>
                <w:rFonts w:cs="Lucida Sans Unicode"/>
                <w:sz w:val="18"/>
                <w:szCs w:val="18"/>
              </w:rPr>
              <w:t>, mentre per i tirocini formativi si è fatto riferimento ai dati forniti dall’</w:t>
            </w:r>
            <w:r w:rsidR="00B01D10" w:rsidRPr="00080BCE">
              <w:rPr>
                <w:sz w:val="18"/>
                <w:szCs w:val="18"/>
              </w:rPr>
              <w:t>Ufficio Supporto Amministrativo e Didattico del Dipartimento</w:t>
            </w:r>
            <w:r w:rsidR="00B01D10" w:rsidRPr="00080BCE">
              <w:rPr>
                <w:rFonts w:cs="Lucida Sans Unicode"/>
                <w:sz w:val="18"/>
                <w:szCs w:val="18"/>
              </w:rPr>
              <w:t>.</w:t>
            </w:r>
          </w:p>
          <w:p w:rsidR="00B01D10" w:rsidRPr="00080BCE" w:rsidRDefault="00B01D10"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1. Transizione università–lavoro</w:t>
            </w:r>
          </w:p>
          <w:p w:rsidR="00314927" w:rsidRPr="00080BCE" w:rsidRDefault="00B01D10" w:rsidP="005A554D">
            <w:pPr>
              <w:shd w:val="clear" w:color="auto" w:fill="FFFFFF" w:themeFill="background1"/>
              <w:rPr>
                <w:rFonts w:cs="Lucida Sans Unicode"/>
                <w:sz w:val="18"/>
                <w:szCs w:val="18"/>
              </w:rPr>
            </w:pPr>
            <w:r w:rsidRPr="00080BCE">
              <w:rPr>
                <w:rFonts w:cs="Lucida Sans Unicode"/>
                <w:sz w:val="18"/>
                <w:szCs w:val="18"/>
              </w:rPr>
              <w:t xml:space="preserve">Il Consorzio </w:t>
            </w:r>
            <w:proofErr w:type="spellStart"/>
            <w:r w:rsidRPr="00080BCE">
              <w:rPr>
                <w:rFonts w:cs="Lucida Sans Unicode"/>
                <w:sz w:val="18"/>
                <w:szCs w:val="18"/>
              </w:rPr>
              <w:t>AlmaLaurea</w:t>
            </w:r>
            <w:proofErr w:type="spellEnd"/>
            <w:r w:rsidRPr="00080BCE">
              <w:rPr>
                <w:rFonts w:cs="Lucida Sans Unicode"/>
                <w:sz w:val="18"/>
                <w:szCs w:val="18"/>
              </w:rPr>
              <w:t xml:space="preserve">, già menzionato sopra, rende disponibile un’indagine statistica relativa alla condizione professionale dei laureati ad un anno dalla laurea. Tale indagine </w:t>
            </w:r>
            <w:r w:rsidR="00520B3B" w:rsidRPr="00080BCE">
              <w:rPr>
                <w:rFonts w:cs="Lucida Sans Unicode"/>
                <w:sz w:val="18"/>
                <w:szCs w:val="18"/>
              </w:rPr>
              <w:t>è</w:t>
            </w:r>
            <w:r w:rsidRPr="00080BCE">
              <w:rPr>
                <w:rFonts w:cs="Lucida Sans Unicode"/>
                <w:sz w:val="18"/>
                <w:szCs w:val="18"/>
              </w:rPr>
              <w:t xml:space="preserve"> reperibile sul sito del consorzio (www.almalaurea.it, sezione Università/Condizione occupazionale</w:t>
            </w:r>
            <w:r w:rsidR="00603390" w:rsidRPr="00AE4F70">
              <w:rPr>
                <w:rFonts w:cs="Lucida Sans Unicode"/>
                <w:sz w:val="18"/>
                <w:szCs w:val="18"/>
              </w:rPr>
              <w:t xml:space="preserve"> </w:t>
            </w:r>
            <w:r w:rsidR="00603390" w:rsidRPr="00AE4F70">
              <w:rPr>
                <w:rFonts w:cs="Lucida Sans Unicode"/>
                <w:sz w:val="18"/>
                <w:szCs w:val="18"/>
              </w:rPr>
              <w:t>dei laureati</w:t>
            </w:r>
            <w:bookmarkStart w:id="0" w:name="_GoBack"/>
            <w:bookmarkEnd w:id="0"/>
            <w:r w:rsidRPr="00080BCE">
              <w:rPr>
                <w:rFonts w:cs="Lucida Sans Unicode"/>
                <w:sz w:val="18"/>
                <w:szCs w:val="18"/>
              </w:rPr>
              <w:t xml:space="preserve">, ad accesso pubblico). L’indagine </w:t>
            </w:r>
            <w:r w:rsidR="00520B3B" w:rsidRPr="00080BCE">
              <w:rPr>
                <w:rFonts w:cs="Lucida Sans Unicode"/>
                <w:sz w:val="18"/>
                <w:szCs w:val="18"/>
              </w:rPr>
              <w:t>relativa al 201</w:t>
            </w:r>
            <w:r w:rsidR="00B14D82" w:rsidRPr="00080BCE">
              <w:rPr>
                <w:rFonts w:cs="Lucida Sans Unicode"/>
                <w:sz w:val="18"/>
                <w:szCs w:val="18"/>
              </w:rPr>
              <w:t>4</w:t>
            </w:r>
            <w:r w:rsidR="00520B3B" w:rsidRPr="00080BCE">
              <w:rPr>
                <w:rFonts w:cs="Lucida Sans Unicode"/>
                <w:sz w:val="18"/>
                <w:szCs w:val="18"/>
              </w:rPr>
              <w:t xml:space="preserve"> </w:t>
            </w:r>
            <w:r w:rsidRPr="00080BCE">
              <w:rPr>
                <w:rFonts w:cs="Lucida Sans Unicode"/>
                <w:sz w:val="18"/>
                <w:szCs w:val="18"/>
              </w:rPr>
              <w:t>ha mostrato che</w:t>
            </w:r>
            <w:r w:rsidR="00314927" w:rsidRPr="00080BCE">
              <w:rPr>
                <w:rFonts w:cs="Lucida Sans Unicode"/>
                <w:sz w:val="18"/>
                <w:szCs w:val="18"/>
              </w:rPr>
              <w:t>:</w:t>
            </w:r>
          </w:p>
          <w:p w:rsidR="00314927" w:rsidRPr="00080BCE" w:rsidRDefault="00520B3B"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dei </w:t>
            </w:r>
            <w:r w:rsidR="00B14D82" w:rsidRPr="00080BCE">
              <w:rPr>
                <w:rFonts w:cs="Lucida Sans Unicode"/>
                <w:sz w:val="18"/>
                <w:szCs w:val="18"/>
              </w:rPr>
              <w:t>41</w:t>
            </w:r>
            <w:r w:rsidRPr="00080BCE">
              <w:rPr>
                <w:rFonts w:cs="Lucida Sans Unicode"/>
                <w:sz w:val="18"/>
                <w:szCs w:val="18"/>
              </w:rPr>
              <w:t xml:space="preserve"> laureati</w:t>
            </w:r>
            <w:r w:rsidR="005B4583" w:rsidRPr="00080BCE">
              <w:rPr>
                <w:rFonts w:cs="Lucida Sans Unicode"/>
                <w:sz w:val="18"/>
                <w:szCs w:val="18"/>
              </w:rPr>
              <w:t xml:space="preserve"> contattati</w:t>
            </w:r>
            <w:r w:rsidRPr="00080BCE">
              <w:rPr>
                <w:rFonts w:cs="Lucida Sans Unicode"/>
                <w:sz w:val="18"/>
                <w:szCs w:val="18"/>
              </w:rPr>
              <w:t>, 3</w:t>
            </w:r>
            <w:r w:rsidR="00B14D82" w:rsidRPr="00080BCE">
              <w:rPr>
                <w:rFonts w:cs="Lucida Sans Unicode"/>
                <w:sz w:val="18"/>
                <w:szCs w:val="18"/>
              </w:rPr>
              <w:t>8</w:t>
            </w:r>
            <w:r w:rsidRPr="00080BCE">
              <w:rPr>
                <w:rFonts w:cs="Lucida Sans Unicode"/>
                <w:sz w:val="18"/>
                <w:szCs w:val="18"/>
              </w:rPr>
              <w:t xml:space="preserve"> (</w:t>
            </w:r>
            <w:r w:rsidR="00B14D82" w:rsidRPr="00080BCE">
              <w:rPr>
                <w:rFonts w:cs="Lucida Sans Unicode"/>
                <w:sz w:val="18"/>
                <w:szCs w:val="18"/>
              </w:rPr>
              <w:t>93</w:t>
            </w:r>
            <w:r w:rsidRPr="00080BCE">
              <w:rPr>
                <w:rFonts w:cs="Lucida Sans Unicode"/>
                <w:sz w:val="18"/>
                <w:szCs w:val="18"/>
              </w:rPr>
              <w:t xml:space="preserve">%) </w:t>
            </w:r>
            <w:r w:rsidR="00314927" w:rsidRPr="00080BCE">
              <w:rPr>
                <w:rFonts w:cs="Lucida Sans Unicode"/>
                <w:sz w:val="18"/>
                <w:szCs w:val="18"/>
              </w:rPr>
              <w:t>hanno risposto al questionario;</w:t>
            </w:r>
          </w:p>
          <w:p w:rsidR="008D458C" w:rsidRPr="00080BCE" w:rsidRDefault="00520B3B"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di questi, 3</w:t>
            </w:r>
            <w:r w:rsidR="00B14D82" w:rsidRPr="00080BCE">
              <w:rPr>
                <w:rFonts w:cs="Lucida Sans Unicode"/>
                <w:sz w:val="18"/>
                <w:szCs w:val="18"/>
              </w:rPr>
              <w:t>6</w:t>
            </w:r>
            <w:r w:rsidRPr="00080BCE">
              <w:rPr>
                <w:rFonts w:cs="Lucida Sans Unicode"/>
                <w:sz w:val="18"/>
                <w:szCs w:val="18"/>
              </w:rPr>
              <w:t xml:space="preserve"> erano iscritti ad</w:t>
            </w:r>
            <w:r w:rsidR="008D458C" w:rsidRPr="00080BCE">
              <w:rPr>
                <w:rFonts w:cs="Lucida Sans Unicode"/>
                <w:sz w:val="18"/>
                <w:szCs w:val="18"/>
              </w:rPr>
              <w:t xml:space="preserve"> un corso di laurea magistrale;</w:t>
            </w:r>
          </w:p>
          <w:p w:rsidR="008D458C" w:rsidRPr="00080BCE" w:rsidRDefault="00520B3B"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i </w:t>
            </w:r>
            <w:r w:rsidR="00080BCE" w:rsidRPr="00080BCE">
              <w:rPr>
                <w:rFonts w:cs="Lucida Sans Unicode"/>
                <w:sz w:val="18"/>
                <w:szCs w:val="18"/>
              </w:rPr>
              <w:t xml:space="preserve">2 </w:t>
            </w:r>
            <w:r w:rsidRPr="00080BCE">
              <w:rPr>
                <w:rFonts w:cs="Lucida Sans Unicode"/>
                <w:sz w:val="18"/>
                <w:szCs w:val="18"/>
              </w:rPr>
              <w:t>(numero invero molto esiguo!) non iscritti</w:t>
            </w:r>
            <w:r w:rsidR="00080BCE" w:rsidRPr="00080BCE">
              <w:rPr>
                <w:rFonts w:cs="Lucida Sans Unicode"/>
                <w:sz w:val="18"/>
                <w:szCs w:val="18"/>
              </w:rPr>
              <w:t xml:space="preserve"> lavorano (tasso di disoccupazione pari allo 0%...)</w:t>
            </w:r>
            <w:r w:rsidR="008D458C" w:rsidRPr="00080BCE">
              <w:rPr>
                <w:rFonts w:cs="Lucida Sans Unicode"/>
                <w:sz w:val="18"/>
                <w:szCs w:val="18"/>
              </w:rPr>
              <w:t>;</w:t>
            </w:r>
          </w:p>
          <w:p w:rsidR="00080BCE" w:rsidRPr="00080BCE" w:rsidRDefault="00080BCE"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il numero complessivo di </w:t>
            </w:r>
            <w:r w:rsidR="00520B3B" w:rsidRPr="00080BCE">
              <w:rPr>
                <w:rFonts w:cs="Lucida Sans Unicode"/>
                <w:sz w:val="18"/>
                <w:szCs w:val="18"/>
              </w:rPr>
              <w:t>occupati</w:t>
            </w:r>
            <w:r w:rsidRPr="00080BCE">
              <w:rPr>
                <w:rFonts w:cs="Lucida Sans Unicode"/>
                <w:sz w:val="18"/>
                <w:szCs w:val="18"/>
              </w:rPr>
              <w:t xml:space="preserve"> è pari a 6, in quanto lavorano anche 4 degli iscritti alla magistrale;</w:t>
            </w:r>
          </w:p>
          <w:p w:rsidR="008D458C" w:rsidRPr="00080BCE" w:rsidRDefault="00080BCE"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di questi 2 </w:t>
            </w:r>
            <w:r w:rsidR="00520B3B" w:rsidRPr="00080BCE">
              <w:rPr>
                <w:rFonts w:cs="Lucida Sans Unicode"/>
                <w:sz w:val="18"/>
                <w:szCs w:val="18"/>
              </w:rPr>
              <w:t xml:space="preserve">dichiarano di star proseguendo un lavoro già avviato prima </w:t>
            </w:r>
            <w:r w:rsidR="008D458C" w:rsidRPr="00080BCE">
              <w:rPr>
                <w:rFonts w:cs="Lucida Sans Unicode"/>
                <w:sz w:val="18"/>
                <w:szCs w:val="18"/>
              </w:rPr>
              <w:t>del conseguimento della laurea;</w:t>
            </w:r>
          </w:p>
          <w:p w:rsidR="00080BCE" w:rsidRPr="00080BCE" w:rsidRDefault="00080BCE"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dei 6 </w:t>
            </w:r>
            <w:r w:rsidR="00520B3B" w:rsidRPr="00080BCE">
              <w:rPr>
                <w:rFonts w:cs="Lucida Sans Unicode"/>
                <w:sz w:val="18"/>
                <w:szCs w:val="18"/>
              </w:rPr>
              <w:t>occupati</w:t>
            </w:r>
            <w:r w:rsidRPr="00080BCE">
              <w:rPr>
                <w:rFonts w:cs="Lucida Sans Unicode"/>
                <w:sz w:val="18"/>
                <w:szCs w:val="18"/>
              </w:rPr>
              <w:t xml:space="preserve"> due hanno un lavoro stabile (autonomo effettivo o subordinato a tempo indeterminato)</w:t>
            </w:r>
          </w:p>
          <w:p w:rsidR="008D458C" w:rsidRPr="00080BCE" w:rsidRDefault="008B7985"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 xml:space="preserve">la soddisfazione per il lavoro svolto è </w:t>
            </w:r>
            <w:r w:rsidR="00080BCE" w:rsidRPr="00080BCE">
              <w:rPr>
                <w:rFonts w:cs="Lucida Sans Unicode"/>
                <w:sz w:val="18"/>
                <w:szCs w:val="18"/>
              </w:rPr>
              <w:t xml:space="preserve">limitata </w:t>
            </w:r>
            <w:r w:rsidRPr="00080BCE">
              <w:rPr>
                <w:rFonts w:cs="Lucida Sans Unicode"/>
                <w:sz w:val="18"/>
                <w:szCs w:val="18"/>
              </w:rPr>
              <w:t xml:space="preserve">(voro </w:t>
            </w:r>
            <w:r w:rsidR="00080BCE" w:rsidRPr="00080BCE">
              <w:rPr>
                <w:rFonts w:cs="Lucida Sans Unicode"/>
                <w:sz w:val="18"/>
                <w:szCs w:val="18"/>
              </w:rPr>
              <w:t>5.8/</w:t>
            </w:r>
            <w:r w:rsidRPr="00080BCE">
              <w:rPr>
                <w:rFonts w:cs="Lucida Sans Unicode"/>
                <w:sz w:val="18"/>
                <w:szCs w:val="18"/>
              </w:rPr>
              <w:t>10);</w:t>
            </w:r>
          </w:p>
          <w:p w:rsidR="00B01D10" w:rsidRPr="00080BCE" w:rsidRDefault="008B7985" w:rsidP="00314927">
            <w:pPr>
              <w:pStyle w:val="Paragrafoelenco"/>
              <w:numPr>
                <w:ilvl w:val="0"/>
                <w:numId w:val="32"/>
              </w:numPr>
              <w:shd w:val="clear" w:color="auto" w:fill="FFFFFF" w:themeFill="background1"/>
              <w:ind w:left="459" w:hanging="283"/>
              <w:rPr>
                <w:rFonts w:cs="Lucida Sans Unicode"/>
                <w:sz w:val="18"/>
                <w:szCs w:val="18"/>
              </w:rPr>
            </w:pPr>
            <w:r w:rsidRPr="00080BCE">
              <w:rPr>
                <w:rFonts w:cs="Lucida Sans Unicode"/>
                <w:sz w:val="18"/>
                <w:szCs w:val="18"/>
              </w:rPr>
              <w:t>il guadagno medio è estremamente ba</w:t>
            </w:r>
            <w:r w:rsidR="00324EB0" w:rsidRPr="00080BCE">
              <w:rPr>
                <w:rFonts w:cs="Lucida Sans Unicode"/>
                <w:sz w:val="18"/>
                <w:szCs w:val="18"/>
              </w:rPr>
              <w:t>s</w:t>
            </w:r>
            <w:r w:rsidRPr="00080BCE">
              <w:rPr>
                <w:rFonts w:cs="Lucida Sans Unicode"/>
                <w:sz w:val="18"/>
                <w:szCs w:val="18"/>
              </w:rPr>
              <w:t>so (appena 5</w:t>
            </w:r>
            <w:r w:rsidR="00080BCE" w:rsidRPr="00080BCE">
              <w:rPr>
                <w:rFonts w:cs="Lucida Sans Unicode"/>
                <w:sz w:val="18"/>
                <w:szCs w:val="18"/>
              </w:rPr>
              <w:t>7</w:t>
            </w:r>
            <w:r w:rsidRPr="00080BCE">
              <w:rPr>
                <w:rFonts w:cs="Lucida Sans Unicode"/>
                <w:sz w:val="18"/>
                <w:szCs w:val="18"/>
              </w:rPr>
              <w:t>0 €/mese!)</w:t>
            </w:r>
            <w:r w:rsidR="005031C2" w:rsidRPr="00080BCE">
              <w:rPr>
                <w:rFonts w:cs="Lucida Sans Unicode"/>
                <w:sz w:val="18"/>
                <w:szCs w:val="18"/>
              </w:rPr>
              <w:t>.</w:t>
            </w:r>
          </w:p>
          <w:p w:rsidR="005031C2" w:rsidRPr="00080BCE" w:rsidRDefault="00096830"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2</w:t>
            </w:r>
            <w:r w:rsidR="005031C2" w:rsidRPr="00080BCE">
              <w:rPr>
                <w:rFonts w:cs="Lucida Sans Unicode"/>
                <w:i/>
                <w:sz w:val="18"/>
                <w:szCs w:val="18"/>
                <w:u w:val="single"/>
              </w:rPr>
              <w:t>. Tirocini</w:t>
            </w:r>
          </w:p>
          <w:p w:rsidR="00EF5066" w:rsidRPr="00080BCE" w:rsidRDefault="005031C2" w:rsidP="005A554D">
            <w:pPr>
              <w:shd w:val="clear" w:color="auto" w:fill="FFFFFF" w:themeFill="background1"/>
              <w:rPr>
                <w:rFonts w:cs="Lucida Sans Unicode"/>
                <w:sz w:val="18"/>
                <w:szCs w:val="18"/>
              </w:rPr>
            </w:pPr>
            <w:r w:rsidRPr="00080BCE">
              <w:rPr>
                <w:rFonts w:cs="Lucida Sans Unicode"/>
                <w:sz w:val="18"/>
                <w:szCs w:val="18"/>
              </w:rPr>
              <w:t>Come noto, l’offerta formativa prevede un tirocinio. Secondo i dati forniti dall’</w:t>
            </w:r>
            <w:r w:rsidRPr="00080BCE">
              <w:rPr>
                <w:sz w:val="18"/>
                <w:szCs w:val="18"/>
              </w:rPr>
              <w:t>Ufficio Supporto Amministrativo e Didattico del Dipartimento</w:t>
            </w:r>
            <w:r w:rsidR="008B7985" w:rsidRPr="00080BCE">
              <w:rPr>
                <w:rFonts w:cs="Lucida Sans Unicode"/>
                <w:sz w:val="18"/>
                <w:szCs w:val="18"/>
              </w:rPr>
              <w:t xml:space="preserve"> nel corso del 201</w:t>
            </w:r>
            <w:r w:rsidR="00080BCE" w:rsidRPr="00080BCE">
              <w:rPr>
                <w:rFonts w:cs="Lucida Sans Unicode"/>
                <w:sz w:val="18"/>
                <w:szCs w:val="18"/>
              </w:rPr>
              <w:t>5</w:t>
            </w:r>
            <w:r w:rsidRPr="00080BCE">
              <w:rPr>
                <w:rFonts w:cs="Lucida Sans Unicode"/>
                <w:sz w:val="18"/>
                <w:szCs w:val="18"/>
              </w:rPr>
              <w:t xml:space="preserve"> gli studenti del </w:t>
            </w:r>
            <w:proofErr w:type="spellStart"/>
            <w:r w:rsidRPr="00080BCE">
              <w:rPr>
                <w:rFonts w:cs="Lucida Sans Unicode"/>
                <w:sz w:val="18"/>
                <w:szCs w:val="18"/>
              </w:rPr>
              <w:t>CdL</w:t>
            </w:r>
            <w:proofErr w:type="spellEnd"/>
            <w:r w:rsidRPr="00080BCE">
              <w:rPr>
                <w:rFonts w:cs="Lucida Sans Unicode"/>
                <w:sz w:val="18"/>
                <w:szCs w:val="18"/>
              </w:rPr>
              <w:t xml:space="preserve"> che sono stati impegnati in un tirocinio sono stati </w:t>
            </w:r>
            <w:r w:rsidR="00080BCE" w:rsidRPr="00080BCE">
              <w:rPr>
                <w:rFonts w:cs="Lucida Sans Unicode"/>
                <w:sz w:val="18"/>
                <w:szCs w:val="18"/>
              </w:rPr>
              <w:t>32</w:t>
            </w:r>
            <w:r w:rsidRPr="00080BCE">
              <w:rPr>
                <w:rFonts w:cs="Lucida Sans Unicode"/>
                <w:sz w:val="18"/>
                <w:szCs w:val="18"/>
              </w:rPr>
              <w:t xml:space="preserve">, e per </w:t>
            </w:r>
            <w:r w:rsidR="00080BCE" w:rsidRPr="00080BCE">
              <w:rPr>
                <w:rFonts w:cs="Lucida Sans Unicode"/>
                <w:sz w:val="18"/>
                <w:szCs w:val="18"/>
              </w:rPr>
              <w:t>5</w:t>
            </w:r>
            <w:r w:rsidRPr="00080BCE">
              <w:rPr>
                <w:rFonts w:cs="Lucida Sans Unicode"/>
                <w:sz w:val="18"/>
                <w:szCs w:val="18"/>
              </w:rPr>
              <w:t xml:space="preserve"> di questi (il </w:t>
            </w:r>
            <w:r w:rsidR="00080BCE" w:rsidRPr="00080BCE">
              <w:rPr>
                <w:rFonts w:cs="Lucida Sans Unicode"/>
                <w:sz w:val="18"/>
                <w:szCs w:val="18"/>
              </w:rPr>
              <w:t>16</w:t>
            </w:r>
            <w:r w:rsidRPr="00080BCE">
              <w:rPr>
                <w:rFonts w:cs="Lucida Sans Unicode"/>
                <w:sz w:val="18"/>
                <w:szCs w:val="18"/>
              </w:rPr>
              <w:t>%) il tirocinio è stato esterno.</w:t>
            </w:r>
            <w:r w:rsidR="00096830" w:rsidRPr="00080BCE">
              <w:rPr>
                <w:rFonts w:cs="Lucida Sans Unicode"/>
                <w:sz w:val="18"/>
                <w:szCs w:val="18"/>
              </w:rPr>
              <w:t xml:space="preserve"> In merito si segnala che numerose aziende ed enti hanno stipulato convenzioni di tirocinio a cui gli studenti del </w:t>
            </w:r>
            <w:proofErr w:type="spellStart"/>
            <w:r w:rsidR="00096830" w:rsidRPr="00080BCE">
              <w:rPr>
                <w:rFonts w:cs="Lucida Sans Unicode"/>
                <w:sz w:val="18"/>
                <w:szCs w:val="18"/>
              </w:rPr>
              <w:t>CdL</w:t>
            </w:r>
            <w:proofErr w:type="spellEnd"/>
            <w:r w:rsidR="00096830" w:rsidRPr="00080BCE">
              <w:rPr>
                <w:rFonts w:cs="Lucida Sans Unicode"/>
                <w:sz w:val="18"/>
                <w:szCs w:val="18"/>
              </w:rPr>
              <w:t xml:space="preserve"> possono attingere, e che i tutor aziendali nella relazione finale sulle attività svolte dal tirocinante devono esprimere la loro valutazione sull’attività svolta (“Giudizio sui risultati formativi raggiunti”). La relazione e quindi il giudizio del tutor esterno viene analizzata dalla Commissione costituita dal tutor interno e dal presidente del </w:t>
            </w:r>
            <w:proofErr w:type="spellStart"/>
            <w:r w:rsidR="00096830" w:rsidRPr="00080BCE">
              <w:rPr>
                <w:rFonts w:cs="Lucida Sans Unicode"/>
                <w:sz w:val="18"/>
                <w:szCs w:val="18"/>
              </w:rPr>
              <w:t>CdL</w:t>
            </w:r>
            <w:proofErr w:type="spellEnd"/>
            <w:r w:rsidR="00096830" w:rsidRPr="00080BCE">
              <w:rPr>
                <w:rFonts w:cs="Lucida Sans Unicode"/>
                <w:sz w:val="18"/>
                <w:szCs w:val="18"/>
              </w:rPr>
              <w:t xml:space="preserve"> in fase di attribuzione dei CFU relativi al tirocinio. Questi giudizi sono quasi sempre positivi ed evidenziano preparazione adeguata e capacità degli allievi a lavorare in gruppo in contesti lavorativi.</w:t>
            </w:r>
          </w:p>
          <w:p w:rsidR="00096830" w:rsidRPr="00080BCE" w:rsidRDefault="00096830" w:rsidP="005A554D">
            <w:pPr>
              <w:keepNext/>
              <w:shd w:val="clear" w:color="auto" w:fill="FFFFFF" w:themeFill="background1"/>
              <w:rPr>
                <w:rFonts w:cs="Lucida Sans Unicode"/>
                <w:i/>
                <w:sz w:val="18"/>
                <w:szCs w:val="18"/>
                <w:u w:val="single"/>
              </w:rPr>
            </w:pPr>
            <w:r w:rsidRPr="00080BCE">
              <w:rPr>
                <w:rFonts w:cs="Lucida Sans Unicode"/>
                <w:i/>
                <w:sz w:val="18"/>
                <w:szCs w:val="18"/>
                <w:u w:val="single"/>
              </w:rPr>
              <w:t>3. Individuazione di eventuali problemi e aree da migliorare.</w:t>
            </w:r>
          </w:p>
          <w:p w:rsidR="00096830" w:rsidRPr="00080BCE" w:rsidRDefault="00096830" w:rsidP="00324EB0">
            <w:pPr>
              <w:shd w:val="clear" w:color="auto" w:fill="FFFFFF" w:themeFill="background1"/>
              <w:rPr>
                <w:rFonts w:cs="Lucida Sans Unicode"/>
                <w:sz w:val="16"/>
                <w:szCs w:val="16"/>
              </w:rPr>
            </w:pPr>
            <w:r w:rsidRPr="00080BCE">
              <w:rPr>
                <w:rFonts w:cs="Lucida Sans Unicode"/>
                <w:sz w:val="18"/>
                <w:szCs w:val="18"/>
              </w:rPr>
              <w:t>I dati rappresentati (</w:t>
            </w:r>
            <w:r w:rsidR="00710C73" w:rsidRPr="00080BCE">
              <w:rPr>
                <w:rFonts w:cs="Lucida Sans Unicode"/>
                <w:sz w:val="18"/>
                <w:szCs w:val="18"/>
              </w:rPr>
              <w:t xml:space="preserve">peraltro </w:t>
            </w:r>
            <w:r w:rsidRPr="00080BCE">
              <w:rPr>
                <w:rFonts w:cs="Lucida Sans Unicode"/>
                <w:sz w:val="18"/>
                <w:szCs w:val="18"/>
              </w:rPr>
              <w:t xml:space="preserve">in linea con quelli emersi in occasione della redazione del precedente </w:t>
            </w:r>
            <w:r w:rsidR="00324EB0" w:rsidRPr="00080BCE">
              <w:rPr>
                <w:rFonts w:cs="Lucida Sans Unicode"/>
                <w:sz w:val="18"/>
                <w:szCs w:val="18"/>
              </w:rPr>
              <w:t>Rapporto di Riesame</w:t>
            </w:r>
            <w:r w:rsidRPr="00080BCE">
              <w:rPr>
                <w:rFonts w:cs="Lucida Sans Unicode"/>
                <w:sz w:val="18"/>
                <w:szCs w:val="18"/>
              </w:rPr>
              <w:t xml:space="preserve">) mostrano che una frazione assolutamente preponderante dei laureati sceglie di completare il percorso quinquennale di studi iscrivendosi alla Laurea Magistrale. Tale circostanza </w:t>
            </w:r>
            <w:r w:rsidR="008B7985" w:rsidRPr="00080BCE">
              <w:rPr>
                <w:rFonts w:cs="Lucida Sans Unicode"/>
                <w:sz w:val="18"/>
                <w:szCs w:val="18"/>
              </w:rPr>
              <w:t>verosimilmente</w:t>
            </w:r>
            <w:r w:rsidRPr="00080BCE">
              <w:rPr>
                <w:rFonts w:cs="Lucida Sans Unicode"/>
                <w:sz w:val="18"/>
                <w:szCs w:val="18"/>
              </w:rPr>
              <w:t xml:space="preserve"> dipende dal fatto che esiste una limitata disponibilità del mondo produttivo ad accogliere laureati triennali, soprattutto </w:t>
            </w:r>
            <w:r w:rsidR="008B7985" w:rsidRPr="00080BCE">
              <w:rPr>
                <w:rFonts w:cs="Lucida Sans Unicode"/>
                <w:sz w:val="18"/>
                <w:szCs w:val="18"/>
              </w:rPr>
              <w:t xml:space="preserve">nel Mezzogiorno d’Italia, limitata disponibilità che si traduce, per coloro che lavorano, in un </w:t>
            </w:r>
            <w:r w:rsidR="001916DA" w:rsidRPr="00080BCE">
              <w:rPr>
                <w:rFonts w:cs="Lucida Sans Unicode"/>
                <w:sz w:val="18"/>
                <w:szCs w:val="18"/>
              </w:rPr>
              <w:t xml:space="preserve">insufficiente </w:t>
            </w:r>
            <w:r w:rsidR="008B7985" w:rsidRPr="00080BCE">
              <w:rPr>
                <w:rFonts w:cs="Lucida Sans Unicode"/>
                <w:sz w:val="18"/>
                <w:szCs w:val="18"/>
              </w:rPr>
              <w:t>soddisfazione nei confronti dell’attività svolta, e in guadagni irrisori</w:t>
            </w:r>
            <w:r w:rsidR="00710C73" w:rsidRPr="00080BCE">
              <w:rPr>
                <w:rFonts w:cs="Lucida Sans Unicode"/>
                <w:sz w:val="18"/>
                <w:szCs w:val="18"/>
              </w:rPr>
              <w:t xml:space="preserve">. </w:t>
            </w:r>
            <w:r w:rsidR="00024D17" w:rsidRPr="00080BCE">
              <w:rPr>
                <w:rFonts w:cs="Lucida Sans Unicode"/>
                <w:sz w:val="18"/>
                <w:szCs w:val="18"/>
              </w:rPr>
              <w:t>Risulta inoltre che una considerevole frazione (oltre un terzo) degli studenti opta per tirocini esterni, nell’ambito delle possibilità offerte dal Dipartimento.</w:t>
            </w:r>
          </w:p>
        </w:tc>
      </w:tr>
    </w:tbl>
    <w:p w:rsidR="004C667E" w:rsidRPr="00080BCE" w:rsidRDefault="004C667E" w:rsidP="005A554D">
      <w:pPr>
        <w:shd w:val="clear" w:color="auto" w:fill="FFFFFF" w:themeFill="background1"/>
        <w:spacing w:line="216" w:lineRule="auto"/>
        <w:ind w:left="927" w:right="278"/>
        <w:rPr>
          <w:rFonts w:cs="Lucida Sans Unicode"/>
          <w:i/>
          <w:sz w:val="18"/>
          <w:szCs w:val="18"/>
        </w:rPr>
      </w:pPr>
    </w:p>
    <w:p w:rsidR="00515134" w:rsidRPr="00080BCE" w:rsidRDefault="00C673FF" w:rsidP="001D12FE">
      <w:pPr>
        <w:keepNext/>
        <w:shd w:val="clear" w:color="auto" w:fill="FFFFFF" w:themeFill="background1"/>
        <w:spacing w:after="240"/>
        <w:rPr>
          <w:rFonts w:cs="Lucida Sans Unicode"/>
          <w:b/>
          <w:sz w:val="18"/>
          <w:szCs w:val="18"/>
        </w:rPr>
      </w:pPr>
      <w:r w:rsidRPr="00080BCE">
        <w:rPr>
          <w:rFonts w:cs="Lucida Sans Unicode"/>
          <w:b/>
          <w:sz w:val="18"/>
          <w:szCs w:val="18"/>
        </w:rPr>
        <w:lastRenderedPageBreak/>
        <w:t>3-</w:t>
      </w:r>
      <w:r w:rsidR="00515134" w:rsidRPr="00080BCE">
        <w:rPr>
          <w:rFonts w:cs="Lucida Sans Unicode"/>
          <w:b/>
          <w:sz w:val="18"/>
          <w:szCs w:val="18"/>
        </w:rPr>
        <w:t xml:space="preserve">c </w:t>
      </w:r>
      <w:r w:rsidRPr="00080BCE">
        <w:rPr>
          <w:rFonts w:cs="Lucida Sans Unicode"/>
          <w:b/>
          <w:sz w:val="18"/>
          <w:szCs w:val="18"/>
        </w:rPr>
        <w:t xml:space="preserve">  </w:t>
      </w:r>
      <w:r w:rsidR="00F30866" w:rsidRPr="00080BCE">
        <w:rPr>
          <w:rFonts w:cs="Lucida Sans Unicode"/>
          <w:b/>
          <w:sz w:val="18"/>
          <w:szCs w:val="18"/>
        </w:rPr>
        <w:tab/>
      </w:r>
      <w:r w:rsidR="00BF6479" w:rsidRPr="00080BCE">
        <w:rPr>
          <w:rFonts w:cs="Lucida Sans Unicode"/>
          <w:b/>
          <w:sz w:val="18"/>
          <w:szCs w:val="18"/>
        </w:rPr>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81"/>
      </w:tblGrid>
      <w:tr w:rsidR="00DB5EA1" w:rsidRPr="00080BCE" w:rsidTr="00125B59">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E40569" w:rsidRPr="00080BCE" w:rsidRDefault="00DB5EA1" w:rsidP="005A554D">
            <w:pPr>
              <w:shd w:val="clear" w:color="auto" w:fill="FFFFFF" w:themeFill="background1"/>
              <w:jc w:val="both"/>
              <w:rPr>
                <w:rFonts w:cs="Lucida Sans Unicode"/>
                <w:b/>
                <w:sz w:val="18"/>
                <w:szCs w:val="18"/>
              </w:rPr>
            </w:pPr>
            <w:r w:rsidRPr="00080BCE">
              <w:rPr>
                <w:rFonts w:cs="Lucida Sans Unicode"/>
                <w:b/>
                <w:sz w:val="18"/>
                <w:szCs w:val="18"/>
              </w:rPr>
              <w:t xml:space="preserve">Obiettivo n. </w:t>
            </w:r>
            <w:r w:rsidR="00096830" w:rsidRPr="00080BCE">
              <w:rPr>
                <w:rFonts w:cs="Lucida Sans Unicode"/>
                <w:b/>
                <w:sz w:val="18"/>
                <w:szCs w:val="18"/>
              </w:rPr>
              <w:t>1</w:t>
            </w:r>
            <w:r w:rsidRPr="00080BCE">
              <w:rPr>
                <w:rFonts w:cs="Lucida Sans Unicode"/>
                <w:b/>
                <w:sz w:val="18"/>
                <w:szCs w:val="18"/>
              </w:rPr>
              <w:t xml:space="preserve">: </w:t>
            </w:r>
            <w:r w:rsidR="003E5E94" w:rsidRPr="00080BCE">
              <w:rPr>
                <w:rFonts w:cs="Lucida Sans Unicode"/>
                <w:b/>
                <w:sz w:val="18"/>
                <w:szCs w:val="18"/>
              </w:rPr>
              <w:t>P</w:t>
            </w:r>
            <w:r w:rsidR="00096830" w:rsidRPr="00080BCE">
              <w:rPr>
                <w:rFonts w:cs="Lucida Sans Unicode"/>
                <w:b/>
                <w:sz w:val="18"/>
                <w:szCs w:val="18"/>
              </w:rPr>
              <w:t xml:space="preserve">otenziamento </w:t>
            </w:r>
            <w:r w:rsidR="003E5E94" w:rsidRPr="00080BCE">
              <w:rPr>
                <w:rFonts w:cs="Lucida Sans Unicode"/>
                <w:b/>
                <w:sz w:val="18"/>
                <w:szCs w:val="18"/>
              </w:rPr>
              <w:t>delle possibilità di impiego per gli studenti che non intendono proseguire gli studi.</w:t>
            </w:r>
          </w:p>
          <w:p w:rsidR="00DB5EA1" w:rsidRPr="00080BCE" w:rsidRDefault="00DB5EA1" w:rsidP="005A554D">
            <w:pPr>
              <w:shd w:val="clear" w:color="auto" w:fill="FFFFFF" w:themeFill="background1"/>
              <w:jc w:val="both"/>
              <w:rPr>
                <w:rFonts w:cs="Lucida Sans Unicode"/>
                <w:sz w:val="18"/>
                <w:szCs w:val="18"/>
              </w:rPr>
            </w:pPr>
            <w:r w:rsidRPr="00080BCE">
              <w:rPr>
                <w:rFonts w:cs="Lucida Sans Unicode"/>
                <w:b/>
                <w:sz w:val="18"/>
                <w:szCs w:val="18"/>
              </w:rPr>
              <w:t xml:space="preserve">Azioni da intraprendere: </w:t>
            </w:r>
            <w:r w:rsidR="001D12FE" w:rsidRPr="00080BCE">
              <w:rPr>
                <w:rFonts w:cs="Lucida Sans Unicode"/>
                <w:sz w:val="18"/>
                <w:szCs w:val="18"/>
              </w:rPr>
              <w:t xml:space="preserve">Il fatto che </w:t>
            </w:r>
            <w:r w:rsidR="00967474" w:rsidRPr="00080BCE">
              <w:rPr>
                <w:rFonts w:cs="Lucida Sans Unicode"/>
                <w:sz w:val="18"/>
                <w:szCs w:val="18"/>
              </w:rPr>
              <w:t>oltre</w:t>
            </w:r>
            <w:r w:rsidR="001D12FE" w:rsidRPr="00080BCE">
              <w:rPr>
                <w:rFonts w:cs="Lucida Sans Unicode"/>
                <w:sz w:val="18"/>
                <w:szCs w:val="18"/>
              </w:rPr>
              <w:t xml:space="preserve"> il 90% dei laureati di primo livello scelga di iscriversi ad una laurea magistrale segnala un</w:t>
            </w:r>
            <w:r w:rsidR="000422EF" w:rsidRPr="00080BCE">
              <w:rPr>
                <w:rFonts w:cs="Lucida Sans Unicode"/>
                <w:sz w:val="18"/>
                <w:szCs w:val="18"/>
              </w:rPr>
              <w:t xml:space="preserve">a </w:t>
            </w:r>
            <w:r w:rsidR="001D12FE" w:rsidRPr="00080BCE">
              <w:rPr>
                <w:rFonts w:cs="Lucida Sans Unicode"/>
                <w:sz w:val="18"/>
                <w:szCs w:val="18"/>
              </w:rPr>
              <w:t xml:space="preserve">radicata percezione dell’opportunità di condurre un ciclo “completo” di studi di ingegneria, con un orizzonte quinquennale. </w:t>
            </w:r>
            <w:r w:rsidR="000422EF" w:rsidRPr="00080BCE">
              <w:rPr>
                <w:rFonts w:cs="Lucida Sans Unicode"/>
                <w:sz w:val="18"/>
                <w:szCs w:val="18"/>
              </w:rPr>
              <w:t xml:space="preserve">Tale percezione appare assolutamente ben giustificata dall’analisi empirica dei dati di fatto. </w:t>
            </w:r>
            <w:r w:rsidR="001D12FE" w:rsidRPr="00080BCE">
              <w:rPr>
                <w:rFonts w:cs="Lucida Sans Unicode"/>
                <w:sz w:val="18"/>
                <w:szCs w:val="18"/>
              </w:rPr>
              <w:t xml:space="preserve">Ciò premesso, appare utile continuare l’azione, già individuata nel passato </w:t>
            </w:r>
            <w:r w:rsidR="00324EB0" w:rsidRPr="00080BCE">
              <w:rPr>
                <w:rFonts w:cs="Lucida Sans Unicode"/>
                <w:sz w:val="18"/>
                <w:szCs w:val="18"/>
              </w:rPr>
              <w:t>Rapporto di Riesame</w:t>
            </w:r>
            <w:r w:rsidR="001D12FE" w:rsidRPr="00080BCE">
              <w:rPr>
                <w:rFonts w:cs="Lucida Sans Unicode"/>
                <w:sz w:val="18"/>
                <w:szCs w:val="18"/>
              </w:rPr>
              <w:t>, volta a promuovere i tirocini esterni, soprattutto a vantaggio dei (pochissimi) stude</w:t>
            </w:r>
            <w:r w:rsidR="001916DA" w:rsidRPr="00080BCE">
              <w:rPr>
                <w:rFonts w:cs="Lucida Sans Unicode"/>
                <w:sz w:val="18"/>
                <w:szCs w:val="18"/>
              </w:rPr>
              <w:t xml:space="preserve">nti che non intendono passare ad una </w:t>
            </w:r>
            <w:r w:rsidR="001D12FE" w:rsidRPr="00080BCE">
              <w:rPr>
                <w:rFonts w:cs="Lucida Sans Unicode"/>
                <w:sz w:val="18"/>
                <w:szCs w:val="18"/>
              </w:rPr>
              <w:t>laurea magistrale.</w:t>
            </w:r>
          </w:p>
          <w:p w:rsidR="000422EF" w:rsidRPr="00080BCE" w:rsidRDefault="000422EF" w:rsidP="005A554D">
            <w:pPr>
              <w:shd w:val="clear" w:color="auto" w:fill="FFFFFF" w:themeFill="background1"/>
              <w:jc w:val="both"/>
              <w:rPr>
                <w:rFonts w:cs="Lucida Sans Unicode"/>
                <w:sz w:val="18"/>
                <w:szCs w:val="18"/>
              </w:rPr>
            </w:pPr>
          </w:p>
          <w:p w:rsidR="00DB5EA1" w:rsidRPr="00080BCE" w:rsidRDefault="00DB5EA1" w:rsidP="00AB0460">
            <w:pPr>
              <w:shd w:val="clear" w:color="auto" w:fill="FFFFFF" w:themeFill="background1"/>
              <w:jc w:val="both"/>
              <w:rPr>
                <w:rFonts w:cs="Lucida Sans Unicode"/>
                <w:sz w:val="18"/>
                <w:szCs w:val="18"/>
              </w:rPr>
            </w:pPr>
            <w:r w:rsidRPr="00080BCE">
              <w:rPr>
                <w:rFonts w:cs="Lucida Sans Unicode"/>
                <w:b/>
                <w:sz w:val="18"/>
                <w:szCs w:val="18"/>
              </w:rPr>
              <w:t xml:space="preserve">Modalità, risorse, </w:t>
            </w:r>
            <w:r w:rsidR="00E40569" w:rsidRPr="00080BCE">
              <w:rPr>
                <w:rFonts w:cs="Lucida Sans Unicode"/>
                <w:b/>
                <w:sz w:val="18"/>
                <w:szCs w:val="18"/>
              </w:rPr>
              <w:t xml:space="preserve">scadenze </w:t>
            </w:r>
            <w:r w:rsidRPr="00080BCE">
              <w:rPr>
                <w:rFonts w:cs="Lucida Sans Unicode"/>
                <w:b/>
                <w:sz w:val="18"/>
                <w:szCs w:val="18"/>
              </w:rPr>
              <w:t>previst</w:t>
            </w:r>
            <w:r w:rsidR="0045756C" w:rsidRPr="00080BCE">
              <w:rPr>
                <w:rFonts w:cs="Lucida Sans Unicode"/>
                <w:b/>
                <w:sz w:val="18"/>
                <w:szCs w:val="18"/>
              </w:rPr>
              <w:t>e</w:t>
            </w:r>
            <w:r w:rsidRPr="00080BCE">
              <w:rPr>
                <w:rFonts w:cs="Lucida Sans Unicode"/>
                <w:b/>
                <w:sz w:val="18"/>
                <w:szCs w:val="18"/>
              </w:rPr>
              <w:t xml:space="preserve">, responsabilità: </w:t>
            </w:r>
            <w:r w:rsidR="003E5E94" w:rsidRPr="00080BCE">
              <w:rPr>
                <w:rFonts w:cs="Lucida Sans Unicode"/>
                <w:sz w:val="18"/>
                <w:szCs w:val="18"/>
              </w:rPr>
              <w:t xml:space="preserve">L’azione è stata adottata dal </w:t>
            </w:r>
            <w:proofErr w:type="spellStart"/>
            <w:r w:rsidR="003E5E94" w:rsidRPr="00080BCE">
              <w:rPr>
                <w:rFonts w:cs="Lucida Sans Unicode"/>
                <w:sz w:val="18"/>
                <w:szCs w:val="18"/>
              </w:rPr>
              <w:t>CdL</w:t>
            </w:r>
            <w:proofErr w:type="spellEnd"/>
            <w:r w:rsidR="003E5E94" w:rsidRPr="00080BCE">
              <w:rPr>
                <w:rFonts w:cs="Lucida Sans Unicode"/>
                <w:sz w:val="18"/>
                <w:szCs w:val="18"/>
              </w:rPr>
              <w:t xml:space="preserve">, e i suoi componenti sono attivamente impegnati nel favorire l’occupazione degli studenti in uscita dal </w:t>
            </w:r>
            <w:proofErr w:type="spellStart"/>
            <w:r w:rsidR="003E5E94" w:rsidRPr="00080BCE">
              <w:rPr>
                <w:rFonts w:cs="Lucida Sans Unicode"/>
                <w:sz w:val="18"/>
                <w:szCs w:val="18"/>
              </w:rPr>
              <w:t>CdL</w:t>
            </w:r>
            <w:proofErr w:type="spellEnd"/>
            <w:r w:rsidR="003E5E94" w:rsidRPr="00080BCE">
              <w:rPr>
                <w:rFonts w:cs="Lucida Sans Unicode"/>
                <w:sz w:val="18"/>
                <w:szCs w:val="18"/>
              </w:rPr>
              <w:t>, anche nell’ambito delle loro personali reti di relazioni</w:t>
            </w:r>
            <w:r w:rsidR="00AB0460" w:rsidRPr="00080BCE">
              <w:rPr>
                <w:rFonts w:cs="Lucida Sans Unicode"/>
                <w:sz w:val="18"/>
                <w:szCs w:val="18"/>
              </w:rPr>
              <w:t>, sebbene il campione di studenti laureati che non proseguono gli studi è troppo esiguo per una valutazione effettiva dei risultati dell’azione</w:t>
            </w:r>
            <w:r w:rsidR="003E5E94" w:rsidRPr="00080BCE">
              <w:rPr>
                <w:rFonts w:cs="Lucida Sans Unicode"/>
                <w:sz w:val="18"/>
                <w:szCs w:val="18"/>
              </w:rPr>
              <w:t>.</w:t>
            </w:r>
          </w:p>
        </w:tc>
      </w:tr>
    </w:tbl>
    <w:p w:rsidR="001B48AA" w:rsidRPr="00080BCE" w:rsidRDefault="001B48AA" w:rsidP="005A554D">
      <w:pPr>
        <w:shd w:val="clear" w:color="auto" w:fill="FFFFFF" w:themeFill="background1"/>
        <w:jc w:val="right"/>
        <w:rPr>
          <w:rFonts w:cs="Lucida Sans Unicode"/>
          <w:i/>
          <w:sz w:val="16"/>
          <w:szCs w:val="16"/>
        </w:rPr>
      </w:pPr>
    </w:p>
    <w:sectPr w:rsidR="001B48AA" w:rsidRPr="00080BCE" w:rsidSect="00117744">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113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3C" w:rsidRDefault="0038663C" w:rsidP="008E75BB">
      <w:pPr>
        <w:pStyle w:val="Didascalia"/>
      </w:pPr>
      <w:r>
        <w:separator/>
      </w:r>
    </w:p>
  </w:endnote>
  <w:endnote w:type="continuationSeparator" w:id="0">
    <w:p w:rsidR="0038663C" w:rsidRDefault="0038663C" w:rsidP="008E75BB">
      <w:pPr>
        <w:pStyle w:val="Didascali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charset w:val="01"/>
    <w:family w:val="roman"/>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Default="00313387" w:rsidP="00355B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13387" w:rsidRDefault="00313387" w:rsidP="00382F4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Pr="006B2D21" w:rsidRDefault="00313387" w:rsidP="006B2D21">
    <w:pPr>
      <w:pStyle w:val="Pidipagina"/>
      <w:jc w:val="center"/>
      <w:rPr>
        <w:rFonts w:ascii="Lucida Sans Unicode" w:hAnsi="Lucida Sans Unicode" w:cs="Lucida Sans Unicode"/>
        <w:sz w:val="14"/>
        <w:szCs w:val="14"/>
      </w:rPr>
    </w:pPr>
    <w:r w:rsidRPr="006B2D21">
      <w:rPr>
        <w:rFonts w:ascii="Lucida Sans Unicode" w:hAnsi="Lucida Sans Unicode" w:cs="Lucida Sans Unicode"/>
        <w:sz w:val="14"/>
        <w:szCs w:val="14"/>
      </w:rPr>
      <w:fldChar w:fldCharType="begin"/>
    </w:r>
    <w:r w:rsidRPr="006B2D21">
      <w:rPr>
        <w:rFonts w:ascii="Lucida Sans Unicode" w:hAnsi="Lucida Sans Unicode" w:cs="Lucida Sans Unicode"/>
        <w:sz w:val="14"/>
        <w:szCs w:val="14"/>
      </w:rPr>
      <w:instrText>PAGE   \* MERGEFORMAT</w:instrText>
    </w:r>
    <w:r w:rsidRPr="006B2D21">
      <w:rPr>
        <w:rFonts w:ascii="Lucida Sans Unicode" w:hAnsi="Lucida Sans Unicode" w:cs="Lucida Sans Unicode"/>
        <w:sz w:val="14"/>
        <w:szCs w:val="14"/>
      </w:rPr>
      <w:fldChar w:fldCharType="separate"/>
    </w:r>
    <w:r w:rsidR="00603390" w:rsidRPr="00603390">
      <w:rPr>
        <w:rFonts w:ascii="Lucida Sans Unicode" w:hAnsi="Lucida Sans Unicode" w:cs="Lucida Sans Unicode"/>
        <w:noProof/>
        <w:sz w:val="14"/>
        <w:szCs w:val="14"/>
        <w:lang w:val="it-IT"/>
      </w:rPr>
      <w:t>7</w:t>
    </w:r>
    <w:r w:rsidRPr="006B2D21">
      <w:rPr>
        <w:rFonts w:ascii="Lucida Sans Unicode" w:hAnsi="Lucida Sans Unicode" w:cs="Lucida Sans Unicode"/>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Default="00313387" w:rsidP="00B56759">
    <w:pPr>
      <w:pStyle w:val="Pidipagina"/>
      <w:jc w:val="center"/>
    </w:pPr>
    <w:r w:rsidRPr="005D6157">
      <w:rPr>
        <w:rFonts w:ascii="Lucida Sans Unicode" w:hAnsi="Lucida Sans Unicode" w:cs="Lucida Sans Unicode"/>
        <w:sz w:val="16"/>
        <w:szCs w:val="16"/>
      </w:rPr>
      <w:fldChar w:fldCharType="begin"/>
    </w:r>
    <w:r w:rsidRPr="005D6157">
      <w:rPr>
        <w:rFonts w:ascii="Lucida Sans Unicode" w:hAnsi="Lucida Sans Unicode" w:cs="Lucida Sans Unicode"/>
        <w:sz w:val="16"/>
        <w:szCs w:val="16"/>
      </w:rPr>
      <w:instrText>PAGE   \* MERGEFORMAT</w:instrText>
    </w:r>
    <w:r w:rsidRPr="005D6157">
      <w:rPr>
        <w:rFonts w:ascii="Lucida Sans Unicode" w:hAnsi="Lucida Sans Unicode" w:cs="Lucida Sans Unicode"/>
        <w:sz w:val="16"/>
        <w:szCs w:val="16"/>
      </w:rPr>
      <w:fldChar w:fldCharType="separate"/>
    </w:r>
    <w:r w:rsidR="006D04AE" w:rsidRPr="006D04AE">
      <w:rPr>
        <w:rFonts w:ascii="Lucida Sans Unicode" w:hAnsi="Lucida Sans Unicode" w:cs="Lucida Sans Unicode"/>
        <w:noProof/>
        <w:sz w:val="16"/>
        <w:szCs w:val="16"/>
        <w:lang w:val="it-IT"/>
      </w:rPr>
      <w:t>1</w:t>
    </w:r>
    <w:r w:rsidRPr="005D6157">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3C" w:rsidRDefault="0038663C" w:rsidP="008E75BB">
      <w:pPr>
        <w:pStyle w:val="Didascalia"/>
      </w:pPr>
      <w:r>
        <w:separator/>
      </w:r>
    </w:p>
  </w:footnote>
  <w:footnote w:type="continuationSeparator" w:id="0">
    <w:p w:rsidR="0038663C" w:rsidRDefault="0038663C" w:rsidP="008E75BB">
      <w:pPr>
        <w:pStyle w:val="Didascali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Default="00313387">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13387" w:rsidRDefault="00313387">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Pr="00BA6B7A" w:rsidRDefault="00313387" w:rsidP="00437B9D">
    <w:pPr>
      <w:pStyle w:val="Intestazione"/>
      <w:jc w:val="center"/>
      <w:rPr>
        <w:sz w:val="14"/>
        <w:szCs w:val="14"/>
      </w:rPr>
    </w:pPr>
    <w:r>
      <w:rPr>
        <w:sz w:val="14"/>
        <w:szCs w:val="14"/>
      </w:rPr>
      <w:t>Università del Sannio – Dipartimento di Ingegneria</w:t>
    </w:r>
    <w:r>
      <w:rPr>
        <w:sz w:val="14"/>
        <w:szCs w:val="14"/>
      </w:rPr>
      <w:br/>
      <w:t xml:space="preserve">Rapporto di Riesame 2015 del </w:t>
    </w:r>
    <w:proofErr w:type="spellStart"/>
    <w:r>
      <w:rPr>
        <w:sz w:val="14"/>
        <w:szCs w:val="14"/>
      </w:rPr>
      <w:t>CdL</w:t>
    </w:r>
    <w:proofErr w:type="spellEnd"/>
    <w:r>
      <w:rPr>
        <w:sz w:val="14"/>
        <w:szCs w:val="14"/>
      </w:rPr>
      <w:t xml:space="preserve"> in Ingegneria Energetica</w:t>
    </w:r>
  </w:p>
  <w:p w:rsidR="00313387" w:rsidRPr="007C0006" w:rsidRDefault="00313387" w:rsidP="00102B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87" w:rsidRDefault="003133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2">
    <w:nsid w:val="00F31F1D"/>
    <w:multiLevelType w:val="hybridMultilevel"/>
    <w:tmpl w:val="8752DF9E"/>
    <w:lvl w:ilvl="0" w:tplc="04100013">
      <w:start w:val="1"/>
      <w:numFmt w:val="upperRoman"/>
      <w:pStyle w:val="List1"/>
      <w:lvlText w:val="%1."/>
      <w:lvlJc w:val="right"/>
      <w:pPr>
        <w:ind w:left="1428" w:hanging="18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3614080"/>
    <w:multiLevelType w:val="hybridMultilevel"/>
    <w:tmpl w:val="F94EE1B8"/>
    <w:lvl w:ilvl="0" w:tplc="4CE8BF5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5020E0"/>
    <w:multiLevelType w:val="hybridMultilevel"/>
    <w:tmpl w:val="9BCA13EA"/>
    <w:lvl w:ilvl="0" w:tplc="3E2A5B30">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4C16390"/>
    <w:multiLevelType w:val="hybridMultilevel"/>
    <w:tmpl w:val="CE063FF4"/>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6">
    <w:nsid w:val="1671127C"/>
    <w:multiLevelType w:val="hybridMultilevel"/>
    <w:tmpl w:val="88103B2C"/>
    <w:lvl w:ilvl="0" w:tplc="A240FFE8">
      <w:start w:val="1"/>
      <w:numFmt w:val="bullet"/>
      <w:lvlText w:val=""/>
      <w:lvlJc w:val="left"/>
      <w:pPr>
        <w:tabs>
          <w:tab w:val="num" w:pos="720"/>
        </w:tabs>
        <w:ind w:left="720" w:hanging="1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C97147F"/>
    <w:multiLevelType w:val="hybridMultilevel"/>
    <w:tmpl w:val="274C17CE"/>
    <w:lvl w:ilvl="0" w:tplc="6ADCF7D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5D7670"/>
    <w:multiLevelType w:val="hybridMultilevel"/>
    <w:tmpl w:val="036A60E2"/>
    <w:lvl w:ilvl="0" w:tplc="FC447C8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E7A3FAB"/>
    <w:multiLevelType w:val="hybridMultilevel"/>
    <w:tmpl w:val="9370BAB2"/>
    <w:lvl w:ilvl="0" w:tplc="3CF2923C">
      <w:start w:val="1"/>
      <w:numFmt w:val="bullet"/>
      <w:lvlText w:val=""/>
      <w:lvlJc w:val="left"/>
      <w:pPr>
        <w:tabs>
          <w:tab w:val="num" w:pos="567"/>
        </w:tabs>
        <w:ind w:left="1021" w:hanging="227"/>
      </w:pPr>
      <w:rPr>
        <w:rFonts w:ascii="Symbol" w:hAnsi="Symbol" w:hint="default"/>
      </w:rPr>
    </w:lvl>
    <w:lvl w:ilvl="1" w:tplc="513CBAEC">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B21253"/>
    <w:multiLevelType w:val="hybridMultilevel"/>
    <w:tmpl w:val="50E84DE8"/>
    <w:lvl w:ilvl="0" w:tplc="B0ECFB96">
      <w:start w:val="1"/>
      <w:numFmt w:val="decimal"/>
      <w:lvlText w:val="%1."/>
      <w:lvlJc w:val="left"/>
      <w:pPr>
        <w:tabs>
          <w:tab w:val="num" w:pos="1004"/>
        </w:tabs>
        <w:ind w:left="119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6B01D89"/>
    <w:multiLevelType w:val="hybridMultilevel"/>
    <w:tmpl w:val="A6FED6A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nsid w:val="491978F9"/>
    <w:multiLevelType w:val="hybridMultilevel"/>
    <w:tmpl w:val="E7A074C0"/>
    <w:lvl w:ilvl="0" w:tplc="E6029F8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57E30"/>
    <w:multiLevelType w:val="hybridMultilevel"/>
    <w:tmpl w:val="A4E2EC8C"/>
    <w:lvl w:ilvl="0" w:tplc="258230A8">
      <w:start w:val="1"/>
      <w:numFmt w:val="decimal"/>
      <w:lvlText w:val="%1."/>
      <w:lvlJc w:val="left"/>
      <w:pPr>
        <w:tabs>
          <w:tab w:val="num" w:pos="1004"/>
        </w:tabs>
        <w:ind w:left="1191"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B0A761A"/>
    <w:multiLevelType w:val="hybridMultilevel"/>
    <w:tmpl w:val="3C501DE4"/>
    <w:lvl w:ilvl="0" w:tplc="2DDCA24E">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2B6910"/>
    <w:multiLevelType w:val="hybridMultilevel"/>
    <w:tmpl w:val="1512D412"/>
    <w:lvl w:ilvl="0" w:tplc="5FDA9EAE">
      <w:start w:val="1"/>
      <w:numFmt w:val="decimal"/>
      <w:lvlText w:val="%1."/>
      <w:lvlJc w:val="left"/>
      <w:pPr>
        <w:tabs>
          <w:tab w:val="num" w:pos="720"/>
        </w:tabs>
        <w:ind w:left="907"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3F80A3A"/>
    <w:multiLevelType w:val="hybridMultilevel"/>
    <w:tmpl w:val="22B83B64"/>
    <w:lvl w:ilvl="0" w:tplc="19DECE60">
      <w:start w:val="1"/>
      <w:numFmt w:val="bullet"/>
      <w:lvlText w:val=""/>
      <w:lvlJc w:val="left"/>
      <w:pPr>
        <w:tabs>
          <w:tab w:val="num" w:pos="567"/>
        </w:tabs>
        <w:ind w:left="56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63861AA"/>
    <w:multiLevelType w:val="hybridMultilevel"/>
    <w:tmpl w:val="16EA8A5A"/>
    <w:lvl w:ilvl="0" w:tplc="AF68A594">
      <w:start w:val="1"/>
      <w:numFmt w:val="bullet"/>
      <w:lvlText w:val=""/>
      <w:lvlJc w:val="left"/>
      <w:pPr>
        <w:tabs>
          <w:tab w:val="num" w:pos="720"/>
        </w:tabs>
        <w:ind w:left="720" w:hanging="1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BB75F9"/>
    <w:multiLevelType w:val="hybridMultilevel"/>
    <w:tmpl w:val="67E41884"/>
    <w:lvl w:ilvl="0" w:tplc="4170DCF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A4142F8"/>
    <w:multiLevelType w:val="hybridMultilevel"/>
    <w:tmpl w:val="D8F244A2"/>
    <w:lvl w:ilvl="0" w:tplc="299CC2C6">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B3432E8"/>
    <w:multiLevelType w:val="hybridMultilevel"/>
    <w:tmpl w:val="39DAE45A"/>
    <w:lvl w:ilvl="0" w:tplc="C2A2667C">
      <w:start w:val="1"/>
      <w:numFmt w:val="decimal"/>
      <w:lvlText w:val="%1."/>
      <w:lvlJc w:val="left"/>
      <w:pPr>
        <w:tabs>
          <w:tab w:val="num" w:pos="1004"/>
        </w:tabs>
        <w:ind w:left="119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4320E69"/>
    <w:multiLevelType w:val="hybridMultilevel"/>
    <w:tmpl w:val="B31E33E8"/>
    <w:lvl w:ilvl="0" w:tplc="8EEEB262">
      <w:start w:val="1"/>
      <w:numFmt w:val="decimal"/>
      <w:lvlText w:val="%1."/>
      <w:lvlJc w:val="left"/>
      <w:pPr>
        <w:tabs>
          <w:tab w:val="num" w:pos="720"/>
        </w:tabs>
        <w:ind w:left="907"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7E33779"/>
    <w:multiLevelType w:val="hybridMultilevel"/>
    <w:tmpl w:val="CB0E9196"/>
    <w:lvl w:ilvl="0" w:tplc="83B63CE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AF21682"/>
    <w:multiLevelType w:val="hybridMultilevel"/>
    <w:tmpl w:val="A4FA92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FF56652"/>
    <w:multiLevelType w:val="singleLevel"/>
    <w:tmpl w:val="054A34E4"/>
    <w:lvl w:ilvl="0">
      <w:start w:val="1"/>
      <w:numFmt w:val="bullet"/>
      <w:pStyle w:val="ElencoIND1"/>
      <w:lvlText w:val=""/>
      <w:lvlJc w:val="left"/>
      <w:pPr>
        <w:tabs>
          <w:tab w:val="num" w:pos="360"/>
        </w:tabs>
        <w:ind w:left="360" w:hanging="360"/>
      </w:pPr>
      <w:rPr>
        <w:rFonts w:ascii="Symbol" w:hAnsi="Symbol" w:hint="default"/>
      </w:rPr>
    </w:lvl>
  </w:abstractNum>
  <w:abstractNum w:abstractNumId="26">
    <w:nsid w:val="70924FB4"/>
    <w:multiLevelType w:val="hybridMultilevel"/>
    <w:tmpl w:val="F072EEFA"/>
    <w:lvl w:ilvl="0" w:tplc="6ADCF7D8">
      <w:numFmt w:val="bullet"/>
      <w:lvlText w:val="-"/>
      <w:lvlJc w:val="left"/>
      <w:pPr>
        <w:tabs>
          <w:tab w:val="num" w:pos="1854"/>
        </w:tabs>
        <w:ind w:left="1854" w:hanging="360"/>
      </w:pPr>
      <w:rPr>
        <w:rFonts w:ascii="Arial" w:eastAsia="Times New Roman" w:hAnsi="Aria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7">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8">
    <w:nsid w:val="72A27948"/>
    <w:multiLevelType w:val="hybridMultilevel"/>
    <w:tmpl w:val="6AB65DB2"/>
    <w:lvl w:ilvl="0" w:tplc="E550D712">
      <w:start w:val="1"/>
      <w:numFmt w:val="upperLetter"/>
      <w:lvlText w:val="%1)"/>
      <w:lvlJc w:val="left"/>
      <w:pPr>
        <w:tabs>
          <w:tab w:val="num" w:pos="284"/>
        </w:tabs>
        <w:ind w:left="284" w:hanging="284"/>
      </w:pPr>
      <w:rPr>
        <w:rFonts w:hint="default"/>
        <w:b/>
      </w:rPr>
    </w:lvl>
    <w:lvl w:ilvl="1" w:tplc="3E2A5B30">
      <w:start w:val="1"/>
      <w:numFmt w:val="lowerLetter"/>
      <w:lvlText w:val="%2."/>
      <w:lvlJc w:val="left"/>
      <w:pPr>
        <w:tabs>
          <w:tab w:val="num" w:pos="1420"/>
        </w:tabs>
        <w:ind w:left="1477" w:hanging="397"/>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EB3E68"/>
    <w:multiLevelType w:val="multilevel"/>
    <w:tmpl w:val="70DAB79E"/>
    <w:lvl w:ilvl="0">
      <w:start w:val="1"/>
      <w:numFmt w:val="decimal"/>
      <w:lvlText w:val="%1."/>
      <w:lvlJc w:val="left"/>
      <w:pPr>
        <w:tabs>
          <w:tab w:val="num" w:pos="1004"/>
        </w:tabs>
        <w:ind w:left="1191"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5800A45"/>
    <w:multiLevelType w:val="hybridMultilevel"/>
    <w:tmpl w:val="355098B4"/>
    <w:lvl w:ilvl="0" w:tplc="B31EF9DE">
      <w:start w:val="1"/>
      <w:numFmt w:val="bullet"/>
      <w:lvlText w:val=""/>
      <w:lvlJc w:val="left"/>
      <w:pPr>
        <w:tabs>
          <w:tab w:val="num" w:pos="567"/>
        </w:tabs>
        <w:ind w:left="907" w:hanging="113"/>
      </w:pPr>
      <w:rPr>
        <w:rFonts w:ascii="Symbol" w:hAnsi="Symbol" w:hint="default"/>
        <w:lang w:val="it-I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A1E34F9"/>
    <w:multiLevelType w:val="hybridMultilevel"/>
    <w:tmpl w:val="D6562CAA"/>
    <w:lvl w:ilvl="0" w:tplc="B96E2310">
      <w:numFmt w:val="bullet"/>
      <w:lvlText w:val="-"/>
      <w:lvlJc w:val="left"/>
      <w:pPr>
        <w:tabs>
          <w:tab w:val="num" w:pos="1247"/>
        </w:tabs>
        <w:ind w:left="1304" w:hanging="283"/>
      </w:pPr>
      <w:rPr>
        <w:rFonts w:ascii="Lucida Sans Unicode" w:eastAsia="MS Mincho" w:hAnsi="Lucida Sans Unicode"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2">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33">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C755719"/>
    <w:multiLevelType w:val="hybridMultilevel"/>
    <w:tmpl w:val="70DAB79E"/>
    <w:lvl w:ilvl="0" w:tplc="ECAAC2A2">
      <w:start w:val="1"/>
      <w:numFmt w:val="decimal"/>
      <w:lvlText w:val="%1."/>
      <w:lvlJc w:val="left"/>
      <w:pPr>
        <w:tabs>
          <w:tab w:val="num" w:pos="1004"/>
        </w:tabs>
        <w:ind w:left="1191"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5"/>
  </w:num>
  <w:num w:numId="2">
    <w:abstractNumId w:val="2"/>
  </w:num>
  <w:num w:numId="3">
    <w:abstractNumId w:val="4"/>
  </w:num>
  <w:num w:numId="4">
    <w:abstractNumId w:val="28"/>
  </w:num>
  <w:num w:numId="5">
    <w:abstractNumId w:val="27"/>
  </w:num>
  <w:num w:numId="6">
    <w:abstractNumId w:val="21"/>
  </w:num>
  <w:num w:numId="7">
    <w:abstractNumId w:val="34"/>
  </w:num>
  <w:num w:numId="8">
    <w:abstractNumId w:val="11"/>
  </w:num>
  <w:num w:numId="9">
    <w:abstractNumId w:val="8"/>
  </w:num>
  <w:num w:numId="10">
    <w:abstractNumId w:val="30"/>
  </w:num>
  <w:num w:numId="11">
    <w:abstractNumId w:val="9"/>
  </w:num>
  <w:num w:numId="12">
    <w:abstractNumId w:val="31"/>
  </w:num>
  <w:num w:numId="13">
    <w:abstractNumId w:val="7"/>
  </w:num>
  <w:num w:numId="14">
    <w:abstractNumId w:val="26"/>
  </w:num>
  <w:num w:numId="15">
    <w:abstractNumId w:val="17"/>
  </w:num>
  <w:num w:numId="16">
    <w:abstractNumId w:val="18"/>
  </w:num>
  <w:num w:numId="17">
    <w:abstractNumId w:val="6"/>
  </w:num>
  <w:num w:numId="18">
    <w:abstractNumId w:val="10"/>
  </w:num>
  <w:num w:numId="19">
    <w:abstractNumId w:val="20"/>
  </w:num>
  <w:num w:numId="20">
    <w:abstractNumId w:val="19"/>
  </w:num>
  <w:num w:numId="21">
    <w:abstractNumId w:val="33"/>
  </w:num>
  <w:num w:numId="22">
    <w:abstractNumId w:val="29"/>
  </w:num>
  <w:num w:numId="23">
    <w:abstractNumId w:val="14"/>
  </w:num>
  <w:num w:numId="24">
    <w:abstractNumId w:val="12"/>
  </w:num>
  <w:num w:numId="25">
    <w:abstractNumId w:val="16"/>
  </w:num>
  <w:num w:numId="26">
    <w:abstractNumId w:val="5"/>
  </w:num>
  <w:num w:numId="27">
    <w:abstractNumId w:val="22"/>
  </w:num>
  <w:num w:numId="28">
    <w:abstractNumId w:val="32"/>
  </w:num>
  <w:num w:numId="29">
    <w:abstractNumId w:val="24"/>
  </w:num>
  <w:num w:numId="30">
    <w:abstractNumId w:val="15"/>
  </w:num>
  <w:num w:numId="31">
    <w:abstractNumId w:val="3"/>
  </w:num>
  <w:num w:numId="32">
    <w:abstractNumId w:val="13"/>
  </w:num>
  <w:num w:numId="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BD"/>
    <w:rsid w:val="00000E68"/>
    <w:rsid w:val="0000193D"/>
    <w:rsid w:val="000023EB"/>
    <w:rsid w:val="000029C6"/>
    <w:rsid w:val="000031A9"/>
    <w:rsid w:val="00003568"/>
    <w:rsid w:val="000054C7"/>
    <w:rsid w:val="00005EF3"/>
    <w:rsid w:val="00006677"/>
    <w:rsid w:val="00007818"/>
    <w:rsid w:val="0001072D"/>
    <w:rsid w:val="00010B7E"/>
    <w:rsid w:val="00010C14"/>
    <w:rsid w:val="0001124F"/>
    <w:rsid w:val="00011943"/>
    <w:rsid w:val="000141B7"/>
    <w:rsid w:val="000149BE"/>
    <w:rsid w:val="00014DD2"/>
    <w:rsid w:val="00015189"/>
    <w:rsid w:val="0001574C"/>
    <w:rsid w:val="0001614E"/>
    <w:rsid w:val="0001730E"/>
    <w:rsid w:val="0002082B"/>
    <w:rsid w:val="0002196C"/>
    <w:rsid w:val="000223F2"/>
    <w:rsid w:val="00023165"/>
    <w:rsid w:val="000245FA"/>
    <w:rsid w:val="00024D17"/>
    <w:rsid w:val="00024FE8"/>
    <w:rsid w:val="00025776"/>
    <w:rsid w:val="0002598D"/>
    <w:rsid w:val="000267E6"/>
    <w:rsid w:val="00026EA2"/>
    <w:rsid w:val="000270C8"/>
    <w:rsid w:val="000278F4"/>
    <w:rsid w:val="00027EF7"/>
    <w:rsid w:val="0003030B"/>
    <w:rsid w:val="00030D68"/>
    <w:rsid w:val="00033138"/>
    <w:rsid w:val="00035B95"/>
    <w:rsid w:val="00036097"/>
    <w:rsid w:val="00036C59"/>
    <w:rsid w:val="000404E8"/>
    <w:rsid w:val="00040742"/>
    <w:rsid w:val="00040863"/>
    <w:rsid w:val="00041A15"/>
    <w:rsid w:val="00041DD0"/>
    <w:rsid w:val="00041FFB"/>
    <w:rsid w:val="000422EF"/>
    <w:rsid w:val="00043F8B"/>
    <w:rsid w:val="00044E2C"/>
    <w:rsid w:val="0004601D"/>
    <w:rsid w:val="0004602B"/>
    <w:rsid w:val="0004612F"/>
    <w:rsid w:val="0004640B"/>
    <w:rsid w:val="0004642D"/>
    <w:rsid w:val="000509C6"/>
    <w:rsid w:val="000509D7"/>
    <w:rsid w:val="00050A80"/>
    <w:rsid w:val="00050C32"/>
    <w:rsid w:val="00050C76"/>
    <w:rsid w:val="00051E2B"/>
    <w:rsid w:val="000527EF"/>
    <w:rsid w:val="000541E7"/>
    <w:rsid w:val="0005513C"/>
    <w:rsid w:val="00056480"/>
    <w:rsid w:val="00056C7A"/>
    <w:rsid w:val="00056D97"/>
    <w:rsid w:val="00056DA5"/>
    <w:rsid w:val="00056F7C"/>
    <w:rsid w:val="0006128B"/>
    <w:rsid w:val="00061C67"/>
    <w:rsid w:val="00063BA6"/>
    <w:rsid w:val="00064272"/>
    <w:rsid w:val="00064666"/>
    <w:rsid w:val="00064AD1"/>
    <w:rsid w:val="00064EF6"/>
    <w:rsid w:val="000661BD"/>
    <w:rsid w:val="0006649D"/>
    <w:rsid w:val="0006685C"/>
    <w:rsid w:val="00070BEF"/>
    <w:rsid w:val="00071A75"/>
    <w:rsid w:val="00071EB0"/>
    <w:rsid w:val="0007221B"/>
    <w:rsid w:val="000727D8"/>
    <w:rsid w:val="00072DCE"/>
    <w:rsid w:val="0007381C"/>
    <w:rsid w:val="00073EF1"/>
    <w:rsid w:val="00074261"/>
    <w:rsid w:val="0007440C"/>
    <w:rsid w:val="000745F2"/>
    <w:rsid w:val="00075CEC"/>
    <w:rsid w:val="0007649B"/>
    <w:rsid w:val="00077B3C"/>
    <w:rsid w:val="00077FE6"/>
    <w:rsid w:val="00080BCE"/>
    <w:rsid w:val="00080E62"/>
    <w:rsid w:val="000810A7"/>
    <w:rsid w:val="00081B09"/>
    <w:rsid w:val="00081C91"/>
    <w:rsid w:val="000823D4"/>
    <w:rsid w:val="00082EAF"/>
    <w:rsid w:val="00083FAB"/>
    <w:rsid w:val="00084F32"/>
    <w:rsid w:val="00085147"/>
    <w:rsid w:val="000859D3"/>
    <w:rsid w:val="00086743"/>
    <w:rsid w:val="00086E1C"/>
    <w:rsid w:val="000954EB"/>
    <w:rsid w:val="000964B0"/>
    <w:rsid w:val="00096689"/>
    <w:rsid w:val="00096830"/>
    <w:rsid w:val="000972D3"/>
    <w:rsid w:val="00097E97"/>
    <w:rsid w:val="000A2F56"/>
    <w:rsid w:val="000A3005"/>
    <w:rsid w:val="000A3225"/>
    <w:rsid w:val="000A3580"/>
    <w:rsid w:val="000A3E7F"/>
    <w:rsid w:val="000A4202"/>
    <w:rsid w:val="000A453D"/>
    <w:rsid w:val="000A4D4A"/>
    <w:rsid w:val="000A5C20"/>
    <w:rsid w:val="000A72DB"/>
    <w:rsid w:val="000A76D6"/>
    <w:rsid w:val="000A7BDF"/>
    <w:rsid w:val="000B075B"/>
    <w:rsid w:val="000B0803"/>
    <w:rsid w:val="000B0897"/>
    <w:rsid w:val="000B1701"/>
    <w:rsid w:val="000B171E"/>
    <w:rsid w:val="000B2364"/>
    <w:rsid w:val="000B2372"/>
    <w:rsid w:val="000B2ADD"/>
    <w:rsid w:val="000B46CC"/>
    <w:rsid w:val="000B4853"/>
    <w:rsid w:val="000B4C62"/>
    <w:rsid w:val="000B63E3"/>
    <w:rsid w:val="000B682C"/>
    <w:rsid w:val="000B71E9"/>
    <w:rsid w:val="000C01C3"/>
    <w:rsid w:val="000C1178"/>
    <w:rsid w:val="000C2470"/>
    <w:rsid w:val="000C27BA"/>
    <w:rsid w:val="000C2D95"/>
    <w:rsid w:val="000C38CE"/>
    <w:rsid w:val="000C47CC"/>
    <w:rsid w:val="000C748F"/>
    <w:rsid w:val="000D0153"/>
    <w:rsid w:val="000D05D4"/>
    <w:rsid w:val="000D188F"/>
    <w:rsid w:val="000D23FD"/>
    <w:rsid w:val="000D2543"/>
    <w:rsid w:val="000D2C5B"/>
    <w:rsid w:val="000D2EEA"/>
    <w:rsid w:val="000D35B5"/>
    <w:rsid w:val="000D3AAB"/>
    <w:rsid w:val="000D3AE3"/>
    <w:rsid w:val="000D4B78"/>
    <w:rsid w:val="000D4CE8"/>
    <w:rsid w:val="000D63E3"/>
    <w:rsid w:val="000D6EB4"/>
    <w:rsid w:val="000D6F78"/>
    <w:rsid w:val="000D7A8E"/>
    <w:rsid w:val="000E047D"/>
    <w:rsid w:val="000E05E1"/>
    <w:rsid w:val="000E0D68"/>
    <w:rsid w:val="000E221E"/>
    <w:rsid w:val="000E2284"/>
    <w:rsid w:val="000E2CE4"/>
    <w:rsid w:val="000E34F9"/>
    <w:rsid w:val="000E47F4"/>
    <w:rsid w:val="000E4DEB"/>
    <w:rsid w:val="000E4F9B"/>
    <w:rsid w:val="000E60BD"/>
    <w:rsid w:val="000E7047"/>
    <w:rsid w:val="000E75EE"/>
    <w:rsid w:val="000E7A40"/>
    <w:rsid w:val="000E7EE8"/>
    <w:rsid w:val="000F0078"/>
    <w:rsid w:val="000F101E"/>
    <w:rsid w:val="000F1A22"/>
    <w:rsid w:val="000F1F61"/>
    <w:rsid w:val="000F2651"/>
    <w:rsid w:val="000F2CFC"/>
    <w:rsid w:val="000F2E43"/>
    <w:rsid w:val="000F4C87"/>
    <w:rsid w:val="000F652F"/>
    <w:rsid w:val="000F6595"/>
    <w:rsid w:val="000F6BBC"/>
    <w:rsid w:val="000F6C57"/>
    <w:rsid w:val="000F72DF"/>
    <w:rsid w:val="000F783A"/>
    <w:rsid w:val="0010199D"/>
    <w:rsid w:val="00101DA3"/>
    <w:rsid w:val="00101F3F"/>
    <w:rsid w:val="001025DF"/>
    <w:rsid w:val="001026E0"/>
    <w:rsid w:val="00102BD4"/>
    <w:rsid w:val="0010333B"/>
    <w:rsid w:val="001042FD"/>
    <w:rsid w:val="00105EF4"/>
    <w:rsid w:val="00105F06"/>
    <w:rsid w:val="001108B7"/>
    <w:rsid w:val="0011137D"/>
    <w:rsid w:val="0011207D"/>
    <w:rsid w:val="00112179"/>
    <w:rsid w:val="001131F8"/>
    <w:rsid w:val="00113C6B"/>
    <w:rsid w:val="00115319"/>
    <w:rsid w:val="0011633A"/>
    <w:rsid w:val="00117744"/>
    <w:rsid w:val="00120476"/>
    <w:rsid w:val="001206F9"/>
    <w:rsid w:val="00120AE2"/>
    <w:rsid w:val="00121159"/>
    <w:rsid w:val="001218D5"/>
    <w:rsid w:val="001227DF"/>
    <w:rsid w:val="00122BF2"/>
    <w:rsid w:val="00125B59"/>
    <w:rsid w:val="00126DCC"/>
    <w:rsid w:val="0012715F"/>
    <w:rsid w:val="001302A5"/>
    <w:rsid w:val="00131CF5"/>
    <w:rsid w:val="00132023"/>
    <w:rsid w:val="00132FFD"/>
    <w:rsid w:val="0013465A"/>
    <w:rsid w:val="00135B94"/>
    <w:rsid w:val="00136569"/>
    <w:rsid w:val="00137A8E"/>
    <w:rsid w:val="00137B3D"/>
    <w:rsid w:val="00137CAC"/>
    <w:rsid w:val="00140D2D"/>
    <w:rsid w:val="00141300"/>
    <w:rsid w:val="00141B8F"/>
    <w:rsid w:val="00141BF1"/>
    <w:rsid w:val="00141DDF"/>
    <w:rsid w:val="00141FCD"/>
    <w:rsid w:val="0014283C"/>
    <w:rsid w:val="0014499F"/>
    <w:rsid w:val="00145145"/>
    <w:rsid w:val="00145EAA"/>
    <w:rsid w:val="0014769B"/>
    <w:rsid w:val="00147B36"/>
    <w:rsid w:val="00147D8C"/>
    <w:rsid w:val="00150A74"/>
    <w:rsid w:val="00150DF6"/>
    <w:rsid w:val="001512AC"/>
    <w:rsid w:val="00151C5B"/>
    <w:rsid w:val="00153224"/>
    <w:rsid w:val="00153F6A"/>
    <w:rsid w:val="00154626"/>
    <w:rsid w:val="00154EFC"/>
    <w:rsid w:val="00154F3D"/>
    <w:rsid w:val="00155FD8"/>
    <w:rsid w:val="001560DD"/>
    <w:rsid w:val="001563D6"/>
    <w:rsid w:val="00156554"/>
    <w:rsid w:val="001574F6"/>
    <w:rsid w:val="00157B33"/>
    <w:rsid w:val="0016112C"/>
    <w:rsid w:val="00162A8E"/>
    <w:rsid w:val="00165231"/>
    <w:rsid w:val="0016570E"/>
    <w:rsid w:val="001666EE"/>
    <w:rsid w:val="001667E0"/>
    <w:rsid w:val="0016711B"/>
    <w:rsid w:val="0017078B"/>
    <w:rsid w:val="0017081C"/>
    <w:rsid w:val="00172570"/>
    <w:rsid w:val="00173482"/>
    <w:rsid w:val="0017424B"/>
    <w:rsid w:val="00174265"/>
    <w:rsid w:val="00174414"/>
    <w:rsid w:val="001769B9"/>
    <w:rsid w:val="00176BB5"/>
    <w:rsid w:val="0017746A"/>
    <w:rsid w:val="00177B36"/>
    <w:rsid w:val="001807FB"/>
    <w:rsid w:val="0018090F"/>
    <w:rsid w:val="00180CA8"/>
    <w:rsid w:val="0018185B"/>
    <w:rsid w:val="00181A07"/>
    <w:rsid w:val="00182690"/>
    <w:rsid w:val="00182CA0"/>
    <w:rsid w:val="00184F7A"/>
    <w:rsid w:val="00185989"/>
    <w:rsid w:val="00185EDD"/>
    <w:rsid w:val="00186856"/>
    <w:rsid w:val="001904B8"/>
    <w:rsid w:val="00190CFC"/>
    <w:rsid w:val="0019124B"/>
    <w:rsid w:val="001916DA"/>
    <w:rsid w:val="00192243"/>
    <w:rsid w:val="00195556"/>
    <w:rsid w:val="00195D32"/>
    <w:rsid w:val="001A0A20"/>
    <w:rsid w:val="001A0AFD"/>
    <w:rsid w:val="001A0DB5"/>
    <w:rsid w:val="001A1262"/>
    <w:rsid w:val="001A1A2D"/>
    <w:rsid w:val="001A2842"/>
    <w:rsid w:val="001A3027"/>
    <w:rsid w:val="001A32D6"/>
    <w:rsid w:val="001A3678"/>
    <w:rsid w:val="001A36E9"/>
    <w:rsid w:val="001A5907"/>
    <w:rsid w:val="001A5B84"/>
    <w:rsid w:val="001B014B"/>
    <w:rsid w:val="001B2350"/>
    <w:rsid w:val="001B26EE"/>
    <w:rsid w:val="001B3752"/>
    <w:rsid w:val="001B39EF"/>
    <w:rsid w:val="001B45BC"/>
    <w:rsid w:val="001B46DA"/>
    <w:rsid w:val="001B47C1"/>
    <w:rsid w:val="001B48AA"/>
    <w:rsid w:val="001B551D"/>
    <w:rsid w:val="001B6375"/>
    <w:rsid w:val="001B6F49"/>
    <w:rsid w:val="001B7223"/>
    <w:rsid w:val="001B7338"/>
    <w:rsid w:val="001B7557"/>
    <w:rsid w:val="001C05FB"/>
    <w:rsid w:val="001C1B03"/>
    <w:rsid w:val="001C249E"/>
    <w:rsid w:val="001C35C2"/>
    <w:rsid w:val="001C3737"/>
    <w:rsid w:val="001C394D"/>
    <w:rsid w:val="001C447C"/>
    <w:rsid w:val="001C57F3"/>
    <w:rsid w:val="001C59A4"/>
    <w:rsid w:val="001C6CD3"/>
    <w:rsid w:val="001C7CCF"/>
    <w:rsid w:val="001D0C44"/>
    <w:rsid w:val="001D0F5D"/>
    <w:rsid w:val="001D12FE"/>
    <w:rsid w:val="001D146D"/>
    <w:rsid w:val="001D2744"/>
    <w:rsid w:val="001D33EB"/>
    <w:rsid w:val="001D4E24"/>
    <w:rsid w:val="001D4E68"/>
    <w:rsid w:val="001D5675"/>
    <w:rsid w:val="001D6D6E"/>
    <w:rsid w:val="001D6E2A"/>
    <w:rsid w:val="001D74F4"/>
    <w:rsid w:val="001D774F"/>
    <w:rsid w:val="001D77A9"/>
    <w:rsid w:val="001E13F6"/>
    <w:rsid w:val="001E1A48"/>
    <w:rsid w:val="001E3CEF"/>
    <w:rsid w:val="001E41C6"/>
    <w:rsid w:val="001E4906"/>
    <w:rsid w:val="001E4E41"/>
    <w:rsid w:val="001E5EE8"/>
    <w:rsid w:val="001E5F02"/>
    <w:rsid w:val="001E7712"/>
    <w:rsid w:val="001E7987"/>
    <w:rsid w:val="001E7D6F"/>
    <w:rsid w:val="001F05A8"/>
    <w:rsid w:val="001F0D63"/>
    <w:rsid w:val="001F1182"/>
    <w:rsid w:val="001F168A"/>
    <w:rsid w:val="001F1A37"/>
    <w:rsid w:val="001F2104"/>
    <w:rsid w:val="001F3160"/>
    <w:rsid w:val="001F3771"/>
    <w:rsid w:val="001F43A9"/>
    <w:rsid w:val="001F46EB"/>
    <w:rsid w:val="001F49E8"/>
    <w:rsid w:val="001F4E96"/>
    <w:rsid w:val="001F4F2B"/>
    <w:rsid w:val="001F5067"/>
    <w:rsid w:val="001F5637"/>
    <w:rsid w:val="001F6425"/>
    <w:rsid w:val="001F6426"/>
    <w:rsid w:val="001F7839"/>
    <w:rsid w:val="00200405"/>
    <w:rsid w:val="0020286E"/>
    <w:rsid w:val="00203E06"/>
    <w:rsid w:val="0020431B"/>
    <w:rsid w:val="0020597F"/>
    <w:rsid w:val="002061B1"/>
    <w:rsid w:val="00210522"/>
    <w:rsid w:val="00210EA0"/>
    <w:rsid w:val="0021147B"/>
    <w:rsid w:val="0021191F"/>
    <w:rsid w:val="00211F6D"/>
    <w:rsid w:val="00212BE2"/>
    <w:rsid w:val="00212CC8"/>
    <w:rsid w:val="00212F16"/>
    <w:rsid w:val="00213307"/>
    <w:rsid w:val="002136EE"/>
    <w:rsid w:val="002142DF"/>
    <w:rsid w:val="00215BD4"/>
    <w:rsid w:val="00216B16"/>
    <w:rsid w:val="00217CB6"/>
    <w:rsid w:val="00217D2A"/>
    <w:rsid w:val="00222626"/>
    <w:rsid w:val="00222667"/>
    <w:rsid w:val="00222DFD"/>
    <w:rsid w:val="002256FB"/>
    <w:rsid w:val="002271E5"/>
    <w:rsid w:val="002275FC"/>
    <w:rsid w:val="00227B73"/>
    <w:rsid w:val="00230D9B"/>
    <w:rsid w:val="002319C7"/>
    <w:rsid w:val="00232374"/>
    <w:rsid w:val="00233067"/>
    <w:rsid w:val="0023433A"/>
    <w:rsid w:val="00234F0F"/>
    <w:rsid w:val="002351DB"/>
    <w:rsid w:val="002362FA"/>
    <w:rsid w:val="002368CC"/>
    <w:rsid w:val="002370BD"/>
    <w:rsid w:val="002374E1"/>
    <w:rsid w:val="00237564"/>
    <w:rsid w:val="002375D0"/>
    <w:rsid w:val="002379BC"/>
    <w:rsid w:val="00240371"/>
    <w:rsid w:val="0024114B"/>
    <w:rsid w:val="002421B8"/>
    <w:rsid w:val="00243894"/>
    <w:rsid w:val="002443C3"/>
    <w:rsid w:val="002450AD"/>
    <w:rsid w:val="0024567F"/>
    <w:rsid w:val="0024569C"/>
    <w:rsid w:val="002464A7"/>
    <w:rsid w:val="002466E5"/>
    <w:rsid w:val="0024688D"/>
    <w:rsid w:val="00246DB3"/>
    <w:rsid w:val="00247640"/>
    <w:rsid w:val="002506C3"/>
    <w:rsid w:val="00250FE0"/>
    <w:rsid w:val="00251B91"/>
    <w:rsid w:val="0025244E"/>
    <w:rsid w:val="00252B51"/>
    <w:rsid w:val="002531D9"/>
    <w:rsid w:val="00253611"/>
    <w:rsid w:val="0025557E"/>
    <w:rsid w:val="00255EAD"/>
    <w:rsid w:val="002568BA"/>
    <w:rsid w:val="00256BB2"/>
    <w:rsid w:val="0026396A"/>
    <w:rsid w:val="00263F9A"/>
    <w:rsid w:val="002649D9"/>
    <w:rsid w:val="00264BA1"/>
    <w:rsid w:val="002652D3"/>
    <w:rsid w:val="00265981"/>
    <w:rsid w:val="00266A58"/>
    <w:rsid w:val="002675EE"/>
    <w:rsid w:val="002700A9"/>
    <w:rsid w:val="00270D31"/>
    <w:rsid w:val="00271282"/>
    <w:rsid w:val="0027245B"/>
    <w:rsid w:val="002734E0"/>
    <w:rsid w:val="002750AA"/>
    <w:rsid w:val="00275BC6"/>
    <w:rsid w:val="00275FBA"/>
    <w:rsid w:val="00276BDE"/>
    <w:rsid w:val="00276C44"/>
    <w:rsid w:val="00277104"/>
    <w:rsid w:val="00277200"/>
    <w:rsid w:val="00277455"/>
    <w:rsid w:val="00277917"/>
    <w:rsid w:val="00277956"/>
    <w:rsid w:val="002813CA"/>
    <w:rsid w:val="00281BCE"/>
    <w:rsid w:val="00284567"/>
    <w:rsid w:val="00284A4A"/>
    <w:rsid w:val="00284AA6"/>
    <w:rsid w:val="00284CE4"/>
    <w:rsid w:val="002859B9"/>
    <w:rsid w:val="002859BF"/>
    <w:rsid w:val="00285F70"/>
    <w:rsid w:val="00287215"/>
    <w:rsid w:val="002879CD"/>
    <w:rsid w:val="00287B63"/>
    <w:rsid w:val="00287E73"/>
    <w:rsid w:val="00290A48"/>
    <w:rsid w:val="00291060"/>
    <w:rsid w:val="00291EF1"/>
    <w:rsid w:val="002923CC"/>
    <w:rsid w:val="00292C1C"/>
    <w:rsid w:val="0029397A"/>
    <w:rsid w:val="00293C20"/>
    <w:rsid w:val="0029597D"/>
    <w:rsid w:val="002971C5"/>
    <w:rsid w:val="002974EE"/>
    <w:rsid w:val="002A00F7"/>
    <w:rsid w:val="002A03C1"/>
    <w:rsid w:val="002A2361"/>
    <w:rsid w:val="002A268C"/>
    <w:rsid w:val="002A2DCE"/>
    <w:rsid w:val="002A41D2"/>
    <w:rsid w:val="002A4801"/>
    <w:rsid w:val="002A513F"/>
    <w:rsid w:val="002A5630"/>
    <w:rsid w:val="002A602A"/>
    <w:rsid w:val="002A67BB"/>
    <w:rsid w:val="002A7442"/>
    <w:rsid w:val="002B10A0"/>
    <w:rsid w:val="002B2196"/>
    <w:rsid w:val="002B2DC8"/>
    <w:rsid w:val="002B376F"/>
    <w:rsid w:val="002B4F10"/>
    <w:rsid w:val="002B66E8"/>
    <w:rsid w:val="002B6827"/>
    <w:rsid w:val="002B71B8"/>
    <w:rsid w:val="002B724C"/>
    <w:rsid w:val="002B72CE"/>
    <w:rsid w:val="002C0127"/>
    <w:rsid w:val="002C082E"/>
    <w:rsid w:val="002C25A3"/>
    <w:rsid w:val="002C2F4C"/>
    <w:rsid w:val="002C45F8"/>
    <w:rsid w:val="002C5FAB"/>
    <w:rsid w:val="002C5FCE"/>
    <w:rsid w:val="002C6072"/>
    <w:rsid w:val="002C61C7"/>
    <w:rsid w:val="002C7AC0"/>
    <w:rsid w:val="002D06B9"/>
    <w:rsid w:val="002D2CDE"/>
    <w:rsid w:val="002D2D50"/>
    <w:rsid w:val="002D3B26"/>
    <w:rsid w:val="002D3E3D"/>
    <w:rsid w:val="002D46C5"/>
    <w:rsid w:val="002D4C2D"/>
    <w:rsid w:val="002D510B"/>
    <w:rsid w:val="002D5474"/>
    <w:rsid w:val="002D7249"/>
    <w:rsid w:val="002D76BF"/>
    <w:rsid w:val="002E0A37"/>
    <w:rsid w:val="002E174E"/>
    <w:rsid w:val="002E291F"/>
    <w:rsid w:val="002E3996"/>
    <w:rsid w:val="002E4034"/>
    <w:rsid w:val="002E4328"/>
    <w:rsid w:val="002E4876"/>
    <w:rsid w:val="002E4D78"/>
    <w:rsid w:val="002E655C"/>
    <w:rsid w:val="002E701D"/>
    <w:rsid w:val="002E70A7"/>
    <w:rsid w:val="002F0687"/>
    <w:rsid w:val="002F0927"/>
    <w:rsid w:val="002F17F1"/>
    <w:rsid w:val="002F1B74"/>
    <w:rsid w:val="002F20CF"/>
    <w:rsid w:val="002F25E9"/>
    <w:rsid w:val="002F381B"/>
    <w:rsid w:val="002F3946"/>
    <w:rsid w:val="002F43E9"/>
    <w:rsid w:val="002F4C1A"/>
    <w:rsid w:val="002F5003"/>
    <w:rsid w:val="002F59D3"/>
    <w:rsid w:val="002F5B42"/>
    <w:rsid w:val="002F5B49"/>
    <w:rsid w:val="002F648F"/>
    <w:rsid w:val="002F77F1"/>
    <w:rsid w:val="0030096B"/>
    <w:rsid w:val="0030165E"/>
    <w:rsid w:val="00301F99"/>
    <w:rsid w:val="003021B3"/>
    <w:rsid w:val="003021F0"/>
    <w:rsid w:val="00302C71"/>
    <w:rsid w:val="00303F19"/>
    <w:rsid w:val="00303F57"/>
    <w:rsid w:val="00304733"/>
    <w:rsid w:val="00306126"/>
    <w:rsid w:val="003063F3"/>
    <w:rsid w:val="00306C39"/>
    <w:rsid w:val="00310218"/>
    <w:rsid w:val="00310994"/>
    <w:rsid w:val="00312802"/>
    <w:rsid w:val="00313387"/>
    <w:rsid w:val="00313DE9"/>
    <w:rsid w:val="003143B2"/>
    <w:rsid w:val="00314927"/>
    <w:rsid w:val="00315DBD"/>
    <w:rsid w:val="00316AC7"/>
    <w:rsid w:val="00320162"/>
    <w:rsid w:val="00322C59"/>
    <w:rsid w:val="00323FE8"/>
    <w:rsid w:val="00324EB0"/>
    <w:rsid w:val="00326AE3"/>
    <w:rsid w:val="00327650"/>
    <w:rsid w:val="00331D40"/>
    <w:rsid w:val="00332BA5"/>
    <w:rsid w:val="0033309A"/>
    <w:rsid w:val="003333E2"/>
    <w:rsid w:val="0033342C"/>
    <w:rsid w:val="00333B55"/>
    <w:rsid w:val="00333ECE"/>
    <w:rsid w:val="00334396"/>
    <w:rsid w:val="003350F5"/>
    <w:rsid w:val="00335BF3"/>
    <w:rsid w:val="00335F92"/>
    <w:rsid w:val="00336E46"/>
    <w:rsid w:val="003401FF"/>
    <w:rsid w:val="003408B3"/>
    <w:rsid w:val="0034189D"/>
    <w:rsid w:val="00342DFF"/>
    <w:rsid w:val="003437BE"/>
    <w:rsid w:val="00343A74"/>
    <w:rsid w:val="003448CC"/>
    <w:rsid w:val="00347370"/>
    <w:rsid w:val="0034763C"/>
    <w:rsid w:val="00347E5E"/>
    <w:rsid w:val="00351A47"/>
    <w:rsid w:val="003529A3"/>
    <w:rsid w:val="00355BF7"/>
    <w:rsid w:val="00356634"/>
    <w:rsid w:val="00356D9D"/>
    <w:rsid w:val="00357CB5"/>
    <w:rsid w:val="00360C59"/>
    <w:rsid w:val="00360F8E"/>
    <w:rsid w:val="00361072"/>
    <w:rsid w:val="00361809"/>
    <w:rsid w:val="003618BC"/>
    <w:rsid w:val="00362622"/>
    <w:rsid w:val="003726A8"/>
    <w:rsid w:val="003726BE"/>
    <w:rsid w:val="003726E1"/>
    <w:rsid w:val="003737E4"/>
    <w:rsid w:val="00374408"/>
    <w:rsid w:val="00374BCA"/>
    <w:rsid w:val="00375176"/>
    <w:rsid w:val="0037775F"/>
    <w:rsid w:val="00382CF6"/>
    <w:rsid w:val="00382F44"/>
    <w:rsid w:val="00383C09"/>
    <w:rsid w:val="00384608"/>
    <w:rsid w:val="00385099"/>
    <w:rsid w:val="0038581B"/>
    <w:rsid w:val="0038663C"/>
    <w:rsid w:val="003877F6"/>
    <w:rsid w:val="0039158D"/>
    <w:rsid w:val="00391F61"/>
    <w:rsid w:val="00393008"/>
    <w:rsid w:val="003950BE"/>
    <w:rsid w:val="0039617B"/>
    <w:rsid w:val="003A0DDF"/>
    <w:rsid w:val="003A13BD"/>
    <w:rsid w:val="003A195F"/>
    <w:rsid w:val="003A199F"/>
    <w:rsid w:val="003A204B"/>
    <w:rsid w:val="003A28C4"/>
    <w:rsid w:val="003A4AB3"/>
    <w:rsid w:val="003A5B7F"/>
    <w:rsid w:val="003A5F7E"/>
    <w:rsid w:val="003A6F04"/>
    <w:rsid w:val="003A72BB"/>
    <w:rsid w:val="003B21FE"/>
    <w:rsid w:val="003B2809"/>
    <w:rsid w:val="003B2A20"/>
    <w:rsid w:val="003B30F9"/>
    <w:rsid w:val="003B3E63"/>
    <w:rsid w:val="003B429E"/>
    <w:rsid w:val="003B532B"/>
    <w:rsid w:val="003B57CF"/>
    <w:rsid w:val="003B6208"/>
    <w:rsid w:val="003B7A5F"/>
    <w:rsid w:val="003C24C2"/>
    <w:rsid w:val="003C2D2E"/>
    <w:rsid w:val="003C3038"/>
    <w:rsid w:val="003C3B78"/>
    <w:rsid w:val="003C4030"/>
    <w:rsid w:val="003C46BA"/>
    <w:rsid w:val="003C4954"/>
    <w:rsid w:val="003C69FF"/>
    <w:rsid w:val="003C6A59"/>
    <w:rsid w:val="003C6CD9"/>
    <w:rsid w:val="003C733F"/>
    <w:rsid w:val="003D0144"/>
    <w:rsid w:val="003D0304"/>
    <w:rsid w:val="003D0D62"/>
    <w:rsid w:val="003D1ACB"/>
    <w:rsid w:val="003D26FC"/>
    <w:rsid w:val="003D2B48"/>
    <w:rsid w:val="003D4232"/>
    <w:rsid w:val="003D49B5"/>
    <w:rsid w:val="003D55C4"/>
    <w:rsid w:val="003D591E"/>
    <w:rsid w:val="003D6057"/>
    <w:rsid w:val="003D6187"/>
    <w:rsid w:val="003D61AD"/>
    <w:rsid w:val="003D7C4C"/>
    <w:rsid w:val="003E0065"/>
    <w:rsid w:val="003E136C"/>
    <w:rsid w:val="003E1B75"/>
    <w:rsid w:val="003E1BE1"/>
    <w:rsid w:val="003E210B"/>
    <w:rsid w:val="003E3E58"/>
    <w:rsid w:val="003E43FF"/>
    <w:rsid w:val="003E44F4"/>
    <w:rsid w:val="003E4A67"/>
    <w:rsid w:val="003E4BE3"/>
    <w:rsid w:val="003E4E11"/>
    <w:rsid w:val="003E52B3"/>
    <w:rsid w:val="003E56A1"/>
    <w:rsid w:val="003E5E94"/>
    <w:rsid w:val="003E5F17"/>
    <w:rsid w:val="003E63E9"/>
    <w:rsid w:val="003E6AAC"/>
    <w:rsid w:val="003E7CAC"/>
    <w:rsid w:val="003E7CDA"/>
    <w:rsid w:val="003E7E59"/>
    <w:rsid w:val="003F06D2"/>
    <w:rsid w:val="003F0A43"/>
    <w:rsid w:val="003F2321"/>
    <w:rsid w:val="003F2C30"/>
    <w:rsid w:val="003F31A0"/>
    <w:rsid w:val="003F3F03"/>
    <w:rsid w:val="003F4979"/>
    <w:rsid w:val="003F55A6"/>
    <w:rsid w:val="003F68A5"/>
    <w:rsid w:val="003F6BE7"/>
    <w:rsid w:val="003F6F60"/>
    <w:rsid w:val="003F72C0"/>
    <w:rsid w:val="003F745F"/>
    <w:rsid w:val="003F7BED"/>
    <w:rsid w:val="004001EE"/>
    <w:rsid w:val="004007C9"/>
    <w:rsid w:val="00400842"/>
    <w:rsid w:val="004035B9"/>
    <w:rsid w:val="00404927"/>
    <w:rsid w:val="0040686E"/>
    <w:rsid w:val="00407464"/>
    <w:rsid w:val="004077BA"/>
    <w:rsid w:val="00410491"/>
    <w:rsid w:val="0041087D"/>
    <w:rsid w:val="00412CE4"/>
    <w:rsid w:val="0041429C"/>
    <w:rsid w:val="0041576C"/>
    <w:rsid w:val="004158CD"/>
    <w:rsid w:val="00415C2A"/>
    <w:rsid w:val="0041641E"/>
    <w:rsid w:val="00416BF6"/>
    <w:rsid w:val="00417E48"/>
    <w:rsid w:val="004209D0"/>
    <w:rsid w:val="00420D9C"/>
    <w:rsid w:val="00420EC9"/>
    <w:rsid w:val="00421B18"/>
    <w:rsid w:val="00422A10"/>
    <w:rsid w:val="00422ED8"/>
    <w:rsid w:val="0042464F"/>
    <w:rsid w:val="004247B1"/>
    <w:rsid w:val="00425367"/>
    <w:rsid w:val="00425407"/>
    <w:rsid w:val="0042560C"/>
    <w:rsid w:val="00425817"/>
    <w:rsid w:val="00425D49"/>
    <w:rsid w:val="0042771F"/>
    <w:rsid w:val="00427A45"/>
    <w:rsid w:val="00427F8F"/>
    <w:rsid w:val="00430395"/>
    <w:rsid w:val="00431561"/>
    <w:rsid w:val="0043196E"/>
    <w:rsid w:val="00431AD3"/>
    <w:rsid w:val="00432E0E"/>
    <w:rsid w:val="0043314C"/>
    <w:rsid w:val="004335FA"/>
    <w:rsid w:val="0043386A"/>
    <w:rsid w:val="004349AF"/>
    <w:rsid w:val="00435FE3"/>
    <w:rsid w:val="00436B2D"/>
    <w:rsid w:val="00437B9D"/>
    <w:rsid w:val="00437BEA"/>
    <w:rsid w:val="00437CAA"/>
    <w:rsid w:val="004403ED"/>
    <w:rsid w:val="0044226B"/>
    <w:rsid w:val="004425A9"/>
    <w:rsid w:val="004429EC"/>
    <w:rsid w:val="00444192"/>
    <w:rsid w:val="00444C61"/>
    <w:rsid w:val="00444F8A"/>
    <w:rsid w:val="00447663"/>
    <w:rsid w:val="00450664"/>
    <w:rsid w:val="0045068B"/>
    <w:rsid w:val="004529DD"/>
    <w:rsid w:val="00453658"/>
    <w:rsid w:val="00455218"/>
    <w:rsid w:val="004554C1"/>
    <w:rsid w:val="0045756C"/>
    <w:rsid w:val="00457EF0"/>
    <w:rsid w:val="00457F00"/>
    <w:rsid w:val="00460D28"/>
    <w:rsid w:val="00460ED9"/>
    <w:rsid w:val="00461D78"/>
    <w:rsid w:val="004625F7"/>
    <w:rsid w:val="00463DAB"/>
    <w:rsid w:val="0046440D"/>
    <w:rsid w:val="00464771"/>
    <w:rsid w:val="00467230"/>
    <w:rsid w:val="004672A8"/>
    <w:rsid w:val="0047093C"/>
    <w:rsid w:val="0047121B"/>
    <w:rsid w:val="00471B54"/>
    <w:rsid w:val="004723D3"/>
    <w:rsid w:val="00472966"/>
    <w:rsid w:val="00472C20"/>
    <w:rsid w:val="004734CE"/>
    <w:rsid w:val="00473967"/>
    <w:rsid w:val="00476127"/>
    <w:rsid w:val="00476A56"/>
    <w:rsid w:val="004770A1"/>
    <w:rsid w:val="00480025"/>
    <w:rsid w:val="00480DD5"/>
    <w:rsid w:val="00481310"/>
    <w:rsid w:val="004823CA"/>
    <w:rsid w:val="004824DC"/>
    <w:rsid w:val="00482DC4"/>
    <w:rsid w:val="004849C9"/>
    <w:rsid w:val="00485738"/>
    <w:rsid w:val="00486D99"/>
    <w:rsid w:val="00487726"/>
    <w:rsid w:val="0049098F"/>
    <w:rsid w:val="00490A9E"/>
    <w:rsid w:val="00490B41"/>
    <w:rsid w:val="00491A95"/>
    <w:rsid w:val="00491CE1"/>
    <w:rsid w:val="00492498"/>
    <w:rsid w:val="00493055"/>
    <w:rsid w:val="00494746"/>
    <w:rsid w:val="00494E22"/>
    <w:rsid w:val="004960EC"/>
    <w:rsid w:val="00496B32"/>
    <w:rsid w:val="004A14BC"/>
    <w:rsid w:val="004A4584"/>
    <w:rsid w:val="004A47C9"/>
    <w:rsid w:val="004A48C6"/>
    <w:rsid w:val="004A5665"/>
    <w:rsid w:val="004A75EF"/>
    <w:rsid w:val="004B05A5"/>
    <w:rsid w:val="004B2420"/>
    <w:rsid w:val="004B30B4"/>
    <w:rsid w:val="004B55FD"/>
    <w:rsid w:val="004B5BFD"/>
    <w:rsid w:val="004B6558"/>
    <w:rsid w:val="004B71F8"/>
    <w:rsid w:val="004C0C9C"/>
    <w:rsid w:val="004C135A"/>
    <w:rsid w:val="004C4161"/>
    <w:rsid w:val="004C513C"/>
    <w:rsid w:val="004C55B8"/>
    <w:rsid w:val="004C56F3"/>
    <w:rsid w:val="004C5F94"/>
    <w:rsid w:val="004C667E"/>
    <w:rsid w:val="004C737D"/>
    <w:rsid w:val="004C77DE"/>
    <w:rsid w:val="004C78FA"/>
    <w:rsid w:val="004D0BDB"/>
    <w:rsid w:val="004D12B2"/>
    <w:rsid w:val="004D23F0"/>
    <w:rsid w:val="004D2AFC"/>
    <w:rsid w:val="004D2E21"/>
    <w:rsid w:val="004D3201"/>
    <w:rsid w:val="004D4315"/>
    <w:rsid w:val="004D4E19"/>
    <w:rsid w:val="004D53BE"/>
    <w:rsid w:val="004D6F63"/>
    <w:rsid w:val="004E0BBA"/>
    <w:rsid w:val="004E19D7"/>
    <w:rsid w:val="004E1F27"/>
    <w:rsid w:val="004E1FBC"/>
    <w:rsid w:val="004E39B8"/>
    <w:rsid w:val="004E404F"/>
    <w:rsid w:val="004E4EDA"/>
    <w:rsid w:val="004E5077"/>
    <w:rsid w:val="004E5119"/>
    <w:rsid w:val="004E5947"/>
    <w:rsid w:val="004E5B3A"/>
    <w:rsid w:val="004E5F02"/>
    <w:rsid w:val="004E6348"/>
    <w:rsid w:val="004F02BF"/>
    <w:rsid w:val="004F10CB"/>
    <w:rsid w:val="004F1414"/>
    <w:rsid w:val="004F1C10"/>
    <w:rsid w:val="004F3A95"/>
    <w:rsid w:val="004F4743"/>
    <w:rsid w:val="004F5A1C"/>
    <w:rsid w:val="004F7A93"/>
    <w:rsid w:val="004F7B46"/>
    <w:rsid w:val="00500105"/>
    <w:rsid w:val="0050053E"/>
    <w:rsid w:val="0050275A"/>
    <w:rsid w:val="005031C2"/>
    <w:rsid w:val="005044ED"/>
    <w:rsid w:val="0050619E"/>
    <w:rsid w:val="0050679C"/>
    <w:rsid w:val="00506A03"/>
    <w:rsid w:val="005101FF"/>
    <w:rsid w:val="00511495"/>
    <w:rsid w:val="00512A2C"/>
    <w:rsid w:val="00512D61"/>
    <w:rsid w:val="00513A59"/>
    <w:rsid w:val="00515134"/>
    <w:rsid w:val="00515924"/>
    <w:rsid w:val="00515E7B"/>
    <w:rsid w:val="00516C41"/>
    <w:rsid w:val="005203B8"/>
    <w:rsid w:val="00520404"/>
    <w:rsid w:val="005204C5"/>
    <w:rsid w:val="005205D3"/>
    <w:rsid w:val="00520B3B"/>
    <w:rsid w:val="00521B71"/>
    <w:rsid w:val="00522EA7"/>
    <w:rsid w:val="00523EE0"/>
    <w:rsid w:val="005259AC"/>
    <w:rsid w:val="00525DF5"/>
    <w:rsid w:val="005301BF"/>
    <w:rsid w:val="00531173"/>
    <w:rsid w:val="00531701"/>
    <w:rsid w:val="00532862"/>
    <w:rsid w:val="00532D4D"/>
    <w:rsid w:val="0053357F"/>
    <w:rsid w:val="00533C21"/>
    <w:rsid w:val="0053404B"/>
    <w:rsid w:val="005344E1"/>
    <w:rsid w:val="00534E81"/>
    <w:rsid w:val="00535C0B"/>
    <w:rsid w:val="00535DF9"/>
    <w:rsid w:val="00535E03"/>
    <w:rsid w:val="005362E7"/>
    <w:rsid w:val="0053712A"/>
    <w:rsid w:val="00540B0D"/>
    <w:rsid w:val="00541FF1"/>
    <w:rsid w:val="00543F75"/>
    <w:rsid w:val="0054671A"/>
    <w:rsid w:val="0054674A"/>
    <w:rsid w:val="0054708A"/>
    <w:rsid w:val="00547C7E"/>
    <w:rsid w:val="00550B95"/>
    <w:rsid w:val="00551699"/>
    <w:rsid w:val="00551714"/>
    <w:rsid w:val="00551AEB"/>
    <w:rsid w:val="00551D97"/>
    <w:rsid w:val="00554476"/>
    <w:rsid w:val="005549B0"/>
    <w:rsid w:val="00555125"/>
    <w:rsid w:val="00555FFC"/>
    <w:rsid w:val="00556058"/>
    <w:rsid w:val="00556E95"/>
    <w:rsid w:val="005609AB"/>
    <w:rsid w:val="00561303"/>
    <w:rsid w:val="0056179C"/>
    <w:rsid w:val="00561CC0"/>
    <w:rsid w:val="00562D38"/>
    <w:rsid w:val="005639E7"/>
    <w:rsid w:val="0056413A"/>
    <w:rsid w:val="0056557E"/>
    <w:rsid w:val="005669E2"/>
    <w:rsid w:val="00566FDE"/>
    <w:rsid w:val="00567349"/>
    <w:rsid w:val="00567ECF"/>
    <w:rsid w:val="00571058"/>
    <w:rsid w:val="0057179E"/>
    <w:rsid w:val="005728E0"/>
    <w:rsid w:val="005745ED"/>
    <w:rsid w:val="00574982"/>
    <w:rsid w:val="00575F69"/>
    <w:rsid w:val="0057742A"/>
    <w:rsid w:val="00580868"/>
    <w:rsid w:val="005808C0"/>
    <w:rsid w:val="005823FE"/>
    <w:rsid w:val="00582DB6"/>
    <w:rsid w:val="00583F53"/>
    <w:rsid w:val="00585441"/>
    <w:rsid w:val="005858B9"/>
    <w:rsid w:val="00585F68"/>
    <w:rsid w:val="005867EF"/>
    <w:rsid w:val="0058725E"/>
    <w:rsid w:val="00590E59"/>
    <w:rsid w:val="005914CA"/>
    <w:rsid w:val="00591972"/>
    <w:rsid w:val="0059286D"/>
    <w:rsid w:val="005935F5"/>
    <w:rsid w:val="005942BE"/>
    <w:rsid w:val="00594581"/>
    <w:rsid w:val="00594776"/>
    <w:rsid w:val="00595924"/>
    <w:rsid w:val="00597031"/>
    <w:rsid w:val="0059740D"/>
    <w:rsid w:val="00597F9B"/>
    <w:rsid w:val="005A12D8"/>
    <w:rsid w:val="005A1C8A"/>
    <w:rsid w:val="005A214C"/>
    <w:rsid w:val="005A2990"/>
    <w:rsid w:val="005A2B3C"/>
    <w:rsid w:val="005A39F7"/>
    <w:rsid w:val="005A554D"/>
    <w:rsid w:val="005A58AB"/>
    <w:rsid w:val="005A5CE5"/>
    <w:rsid w:val="005A76FC"/>
    <w:rsid w:val="005B0AC6"/>
    <w:rsid w:val="005B2429"/>
    <w:rsid w:val="005B26C2"/>
    <w:rsid w:val="005B351E"/>
    <w:rsid w:val="005B36BD"/>
    <w:rsid w:val="005B3CD7"/>
    <w:rsid w:val="005B4583"/>
    <w:rsid w:val="005B510B"/>
    <w:rsid w:val="005B5507"/>
    <w:rsid w:val="005B5732"/>
    <w:rsid w:val="005B5CCD"/>
    <w:rsid w:val="005B5D72"/>
    <w:rsid w:val="005B79D0"/>
    <w:rsid w:val="005B7FF2"/>
    <w:rsid w:val="005C0C39"/>
    <w:rsid w:val="005C0E73"/>
    <w:rsid w:val="005C1AC0"/>
    <w:rsid w:val="005C24C8"/>
    <w:rsid w:val="005C283C"/>
    <w:rsid w:val="005C3D66"/>
    <w:rsid w:val="005C468A"/>
    <w:rsid w:val="005C4E4A"/>
    <w:rsid w:val="005C55AC"/>
    <w:rsid w:val="005C569E"/>
    <w:rsid w:val="005C63F0"/>
    <w:rsid w:val="005C6652"/>
    <w:rsid w:val="005C7115"/>
    <w:rsid w:val="005C7ACE"/>
    <w:rsid w:val="005D04BE"/>
    <w:rsid w:val="005D0C41"/>
    <w:rsid w:val="005D162A"/>
    <w:rsid w:val="005D207C"/>
    <w:rsid w:val="005D2B3A"/>
    <w:rsid w:val="005D3072"/>
    <w:rsid w:val="005D354A"/>
    <w:rsid w:val="005D3C0E"/>
    <w:rsid w:val="005D45C8"/>
    <w:rsid w:val="005D4A7E"/>
    <w:rsid w:val="005D50C4"/>
    <w:rsid w:val="005D5786"/>
    <w:rsid w:val="005D59A3"/>
    <w:rsid w:val="005D5EC2"/>
    <w:rsid w:val="005D6189"/>
    <w:rsid w:val="005D7554"/>
    <w:rsid w:val="005E041B"/>
    <w:rsid w:val="005E099F"/>
    <w:rsid w:val="005E0E25"/>
    <w:rsid w:val="005E0E42"/>
    <w:rsid w:val="005E2A42"/>
    <w:rsid w:val="005E43F0"/>
    <w:rsid w:val="005E43F7"/>
    <w:rsid w:val="005E5739"/>
    <w:rsid w:val="005E6210"/>
    <w:rsid w:val="005E792C"/>
    <w:rsid w:val="005F007E"/>
    <w:rsid w:val="005F04CE"/>
    <w:rsid w:val="005F1D7B"/>
    <w:rsid w:val="005F24BF"/>
    <w:rsid w:val="005F2EA5"/>
    <w:rsid w:val="005F4DED"/>
    <w:rsid w:val="005F52A4"/>
    <w:rsid w:val="005F6A65"/>
    <w:rsid w:val="005F766B"/>
    <w:rsid w:val="0060216E"/>
    <w:rsid w:val="006032AF"/>
    <w:rsid w:val="00603390"/>
    <w:rsid w:val="0060413A"/>
    <w:rsid w:val="00604534"/>
    <w:rsid w:val="00605967"/>
    <w:rsid w:val="00605A58"/>
    <w:rsid w:val="00605B79"/>
    <w:rsid w:val="00605BA0"/>
    <w:rsid w:val="00605D88"/>
    <w:rsid w:val="0060606A"/>
    <w:rsid w:val="0060666B"/>
    <w:rsid w:val="00606865"/>
    <w:rsid w:val="00610384"/>
    <w:rsid w:val="00610594"/>
    <w:rsid w:val="00610627"/>
    <w:rsid w:val="00610750"/>
    <w:rsid w:val="00610772"/>
    <w:rsid w:val="006108B1"/>
    <w:rsid w:val="00611472"/>
    <w:rsid w:val="0061232F"/>
    <w:rsid w:val="00612358"/>
    <w:rsid w:val="00612850"/>
    <w:rsid w:val="006128C7"/>
    <w:rsid w:val="00612C7A"/>
    <w:rsid w:val="00613E82"/>
    <w:rsid w:val="00614A4E"/>
    <w:rsid w:val="006154A7"/>
    <w:rsid w:val="00616598"/>
    <w:rsid w:val="00620170"/>
    <w:rsid w:val="00621104"/>
    <w:rsid w:val="006213E2"/>
    <w:rsid w:val="00622179"/>
    <w:rsid w:val="00623E10"/>
    <w:rsid w:val="00624BF3"/>
    <w:rsid w:val="00625DFE"/>
    <w:rsid w:val="00626407"/>
    <w:rsid w:val="00626BC1"/>
    <w:rsid w:val="00627DD3"/>
    <w:rsid w:val="0063072D"/>
    <w:rsid w:val="00630DBF"/>
    <w:rsid w:val="006323AE"/>
    <w:rsid w:val="00632974"/>
    <w:rsid w:val="00632BAE"/>
    <w:rsid w:val="00632BF2"/>
    <w:rsid w:val="00633BB1"/>
    <w:rsid w:val="006344D6"/>
    <w:rsid w:val="006347BB"/>
    <w:rsid w:val="0063492B"/>
    <w:rsid w:val="00635BDA"/>
    <w:rsid w:val="00637558"/>
    <w:rsid w:val="00637801"/>
    <w:rsid w:val="0064062D"/>
    <w:rsid w:val="00640C14"/>
    <w:rsid w:val="00640F85"/>
    <w:rsid w:val="00642F52"/>
    <w:rsid w:val="00643D37"/>
    <w:rsid w:val="006465A7"/>
    <w:rsid w:val="006465C4"/>
    <w:rsid w:val="00647A8B"/>
    <w:rsid w:val="00647F07"/>
    <w:rsid w:val="00650764"/>
    <w:rsid w:val="0065096B"/>
    <w:rsid w:val="00650C9B"/>
    <w:rsid w:val="00651186"/>
    <w:rsid w:val="00651994"/>
    <w:rsid w:val="00651F25"/>
    <w:rsid w:val="00652F60"/>
    <w:rsid w:val="00654DBD"/>
    <w:rsid w:val="006555FD"/>
    <w:rsid w:val="00662081"/>
    <w:rsid w:val="00662253"/>
    <w:rsid w:val="00662FBC"/>
    <w:rsid w:val="0066602B"/>
    <w:rsid w:val="00666302"/>
    <w:rsid w:val="006672FC"/>
    <w:rsid w:val="00667EBA"/>
    <w:rsid w:val="00667F46"/>
    <w:rsid w:val="0067041A"/>
    <w:rsid w:val="00670554"/>
    <w:rsid w:val="006705EB"/>
    <w:rsid w:val="00670636"/>
    <w:rsid w:val="00670690"/>
    <w:rsid w:val="00670D4F"/>
    <w:rsid w:val="00671408"/>
    <w:rsid w:val="00672DA4"/>
    <w:rsid w:val="00674CCC"/>
    <w:rsid w:val="0067723D"/>
    <w:rsid w:val="00680541"/>
    <w:rsid w:val="0068220B"/>
    <w:rsid w:val="00683379"/>
    <w:rsid w:val="00683696"/>
    <w:rsid w:val="00684F09"/>
    <w:rsid w:val="00685408"/>
    <w:rsid w:val="00687937"/>
    <w:rsid w:val="00687CFF"/>
    <w:rsid w:val="00690F4C"/>
    <w:rsid w:val="00691346"/>
    <w:rsid w:val="006918D4"/>
    <w:rsid w:val="00691B46"/>
    <w:rsid w:val="00692B3F"/>
    <w:rsid w:val="00693B31"/>
    <w:rsid w:val="00693BE5"/>
    <w:rsid w:val="006947E0"/>
    <w:rsid w:val="00694AD7"/>
    <w:rsid w:val="0069724F"/>
    <w:rsid w:val="006A03CE"/>
    <w:rsid w:val="006A04F7"/>
    <w:rsid w:val="006A246F"/>
    <w:rsid w:val="006A2F4B"/>
    <w:rsid w:val="006A356D"/>
    <w:rsid w:val="006A42DE"/>
    <w:rsid w:val="006A623A"/>
    <w:rsid w:val="006A62F8"/>
    <w:rsid w:val="006A659E"/>
    <w:rsid w:val="006A6C7B"/>
    <w:rsid w:val="006A79BD"/>
    <w:rsid w:val="006B00B4"/>
    <w:rsid w:val="006B2004"/>
    <w:rsid w:val="006B2A69"/>
    <w:rsid w:val="006B2D21"/>
    <w:rsid w:val="006B33AB"/>
    <w:rsid w:val="006B34F7"/>
    <w:rsid w:val="006B36DF"/>
    <w:rsid w:val="006B3D65"/>
    <w:rsid w:val="006B4AE0"/>
    <w:rsid w:val="006B4DBE"/>
    <w:rsid w:val="006B5200"/>
    <w:rsid w:val="006B532E"/>
    <w:rsid w:val="006B5985"/>
    <w:rsid w:val="006B61E3"/>
    <w:rsid w:val="006B6E92"/>
    <w:rsid w:val="006B6FCC"/>
    <w:rsid w:val="006B7229"/>
    <w:rsid w:val="006C0D25"/>
    <w:rsid w:val="006C0F90"/>
    <w:rsid w:val="006C13C6"/>
    <w:rsid w:val="006C1C89"/>
    <w:rsid w:val="006C29F5"/>
    <w:rsid w:val="006C3AC5"/>
    <w:rsid w:val="006C49ED"/>
    <w:rsid w:val="006C4D5D"/>
    <w:rsid w:val="006C52A8"/>
    <w:rsid w:val="006C5555"/>
    <w:rsid w:val="006C6112"/>
    <w:rsid w:val="006C624E"/>
    <w:rsid w:val="006C6503"/>
    <w:rsid w:val="006C6785"/>
    <w:rsid w:val="006C6BF7"/>
    <w:rsid w:val="006C6FF0"/>
    <w:rsid w:val="006C7817"/>
    <w:rsid w:val="006C7D22"/>
    <w:rsid w:val="006D04AE"/>
    <w:rsid w:val="006D1C49"/>
    <w:rsid w:val="006D1D9C"/>
    <w:rsid w:val="006D1DC1"/>
    <w:rsid w:val="006D20FE"/>
    <w:rsid w:val="006D2AD9"/>
    <w:rsid w:val="006D3085"/>
    <w:rsid w:val="006D39F6"/>
    <w:rsid w:val="006D4B6F"/>
    <w:rsid w:val="006D508E"/>
    <w:rsid w:val="006D5A5C"/>
    <w:rsid w:val="006D5DB3"/>
    <w:rsid w:val="006D65C1"/>
    <w:rsid w:val="006D7637"/>
    <w:rsid w:val="006D7E33"/>
    <w:rsid w:val="006E057A"/>
    <w:rsid w:val="006E2A17"/>
    <w:rsid w:val="006E2CB1"/>
    <w:rsid w:val="006E470C"/>
    <w:rsid w:val="006E471F"/>
    <w:rsid w:val="006E49A4"/>
    <w:rsid w:val="006E650B"/>
    <w:rsid w:val="006E7296"/>
    <w:rsid w:val="006E7690"/>
    <w:rsid w:val="006F009C"/>
    <w:rsid w:val="006F0944"/>
    <w:rsid w:val="006F1A29"/>
    <w:rsid w:val="006F2136"/>
    <w:rsid w:val="006F328F"/>
    <w:rsid w:val="006F340C"/>
    <w:rsid w:val="006F3E0E"/>
    <w:rsid w:val="006F52AC"/>
    <w:rsid w:val="006F541E"/>
    <w:rsid w:val="006F6CE6"/>
    <w:rsid w:val="007002C7"/>
    <w:rsid w:val="007002DF"/>
    <w:rsid w:val="00700482"/>
    <w:rsid w:val="00701CAA"/>
    <w:rsid w:val="00703D68"/>
    <w:rsid w:val="0070467D"/>
    <w:rsid w:val="0070493B"/>
    <w:rsid w:val="00704D85"/>
    <w:rsid w:val="00705028"/>
    <w:rsid w:val="00705F1B"/>
    <w:rsid w:val="00706361"/>
    <w:rsid w:val="007063D1"/>
    <w:rsid w:val="007065F6"/>
    <w:rsid w:val="00710C3A"/>
    <w:rsid w:val="00710C73"/>
    <w:rsid w:val="00711DED"/>
    <w:rsid w:val="007122CA"/>
    <w:rsid w:val="007127D5"/>
    <w:rsid w:val="00712FA1"/>
    <w:rsid w:val="00713C8E"/>
    <w:rsid w:val="00715812"/>
    <w:rsid w:val="00717222"/>
    <w:rsid w:val="00717B99"/>
    <w:rsid w:val="00720CF0"/>
    <w:rsid w:val="00720F2B"/>
    <w:rsid w:val="00722B08"/>
    <w:rsid w:val="007230DE"/>
    <w:rsid w:val="007236A2"/>
    <w:rsid w:val="00724A92"/>
    <w:rsid w:val="00725143"/>
    <w:rsid w:val="00726004"/>
    <w:rsid w:val="00726245"/>
    <w:rsid w:val="007266F1"/>
    <w:rsid w:val="00727784"/>
    <w:rsid w:val="00727805"/>
    <w:rsid w:val="00727812"/>
    <w:rsid w:val="00727E9D"/>
    <w:rsid w:val="0073110F"/>
    <w:rsid w:val="0073138E"/>
    <w:rsid w:val="00731980"/>
    <w:rsid w:val="00731F71"/>
    <w:rsid w:val="0073210F"/>
    <w:rsid w:val="007347AE"/>
    <w:rsid w:val="007349FC"/>
    <w:rsid w:val="0073578C"/>
    <w:rsid w:val="0073587C"/>
    <w:rsid w:val="00735BE1"/>
    <w:rsid w:val="00737304"/>
    <w:rsid w:val="00737541"/>
    <w:rsid w:val="007408F4"/>
    <w:rsid w:val="00740B24"/>
    <w:rsid w:val="00741100"/>
    <w:rsid w:val="00741131"/>
    <w:rsid w:val="00741CA6"/>
    <w:rsid w:val="00742115"/>
    <w:rsid w:val="00743BBC"/>
    <w:rsid w:val="007445D8"/>
    <w:rsid w:val="00744781"/>
    <w:rsid w:val="00744FAC"/>
    <w:rsid w:val="007457F7"/>
    <w:rsid w:val="007465AD"/>
    <w:rsid w:val="00746BE8"/>
    <w:rsid w:val="00746FDB"/>
    <w:rsid w:val="007470E8"/>
    <w:rsid w:val="00747F4E"/>
    <w:rsid w:val="00750063"/>
    <w:rsid w:val="00750780"/>
    <w:rsid w:val="00750BD4"/>
    <w:rsid w:val="007534DD"/>
    <w:rsid w:val="00753AC3"/>
    <w:rsid w:val="007548CD"/>
    <w:rsid w:val="00754B3F"/>
    <w:rsid w:val="00755FE1"/>
    <w:rsid w:val="0075715E"/>
    <w:rsid w:val="00757D40"/>
    <w:rsid w:val="00760767"/>
    <w:rsid w:val="00760C8A"/>
    <w:rsid w:val="00760DCD"/>
    <w:rsid w:val="00761E23"/>
    <w:rsid w:val="00762516"/>
    <w:rsid w:val="00762752"/>
    <w:rsid w:val="0076288D"/>
    <w:rsid w:val="007629F9"/>
    <w:rsid w:val="00762E84"/>
    <w:rsid w:val="00764209"/>
    <w:rsid w:val="00766BE2"/>
    <w:rsid w:val="0077111D"/>
    <w:rsid w:val="007727DA"/>
    <w:rsid w:val="007731DC"/>
    <w:rsid w:val="007742B2"/>
    <w:rsid w:val="007745F8"/>
    <w:rsid w:val="00774F44"/>
    <w:rsid w:val="0077677E"/>
    <w:rsid w:val="007778BE"/>
    <w:rsid w:val="00783309"/>
    <w:rsid w:val="00783DCA"/>
    <w:rsid w:val="00786670"/>
    <w:rsid w:val="00786861"/>
    <w:rsid w:val="00786A32"/>
    <w:rsid w:val="00787EF4"/>
    <w:rsid w:val="00790054"/>
    <w:rsid w:val="007921A0"/>
    <w:rsid w:val="0079255D"/>
    <w:rsid w:val="00792E96"/>
    <w:rsid w:val="0079406A"/>
    <w:rsid w:val="00794B43"/>
    <w:rsid w:val="00794D1B"/>
    <w:rsid w:val="00795527"/>
    <w:rsid w:val="00795D26"/>
    <w:rsid w:val="0079604D"/>
    <w:rsid w:val="00796109"/>
    <w:rsid w:val="00797C45"/>
    <w:rsid w:val="007A04D3"/>
    <w:rsid w:val="007A130D"/>
    <w:rsid w:val="007A1ECF"/>
    <w:rsid w:val="007A2C23"/>
    <w:rsid w:val="007A30F1"/>
    <w:rsid w:val="007A396F"/>
    <w:rsid w:val="007A3DDC"/>
    <w:rsid w:val="007A3E1F"/>
    <w:rsid w:val="007A4DC4"/>
    <w:rsid w:val="007A570B"/>
    <w:rsid w:val="007A777D"/>
    <w:rsid w:val="007B0B20"/>
    <w:rsid w:val="007B0BD5"/>
    <w:rsid w:val="007B0C13"/>
    <w:rsid w:val="007B0CA2"/>
    <w:rsid w:val="007B0F44"/>
    <w:rsid w:val="007B2065"/>
    <w:rsid w:val="007B29CB"/>
    <w:rsid w:val="007B3591"/>
    <w:rsid w:val="007B43D8"/>
    <w:rsid w:val="007B4ABB"/>
    <w:rsid w:val="007B501E"/>
    <w:rsid w:val="007B718A"/>
    <w:rsid w:val="007B7D0B"/>
    <w:rsid w:val="007C0006"/>
    <w:rsid w:val="007C016D"/>
    <w:rsid w:val="007C1085"/>
    <w:rsid w:val="007C18F6"/>
    <w:rsid w:val="007C2597"/>
    <w:rsid w:val="007C25F8"/>
    <w:rsid w:val="007C2E73"/>
    <w:rsid w:val="007C36E9"/>
    <w:rsid w:val="007C37B4"/>
    <w:rsid w:val="007C4600"/>
    <w:rsid w:val="007C475F"/>
    <w:rsid w:val="007C6F3D"/>
    <w:rsid w:val="007D07C0"/>
    <w:rsid w:val="007D08A3"/>
    <w:rsid w:val="007D1371"/>
    <w:rsid w:val="007D1DF6"/>
    <w:rsid w:val="007D25DB"/>
    <w:rsid w:val="007D3619"/>
    <w:rsid w:val="007D3826"/>
    <w:rsid w:val="007D4552"/>
    <w:rsid w:val="007D48E6"/>
    <w:rsid w:val="007D5CFA"/>
    <w:rsid w:val="007D7043"/>
    <w:rsid w:val="007D7125"/>
    <w:rsid w:val="007D7FC3"/>
    <w:rsid w:val="007E0706"/>
    <w:rsid w:val="007E18FF"/>
    <w:rsid w:val="007E23FA"/>
    <w:rsid w:val="007E280E"/>
    <w:rsid w:val="007E4C26"/>
    <w:rsid w:val="007E4FD8"/>
    <w:rsid w:val="007E5EB2"/>
    <w:rsid w:val="007E7404"/>
    <w:rsid w:val="007E7B7B"/>
    <w:rsid w:val="007F0C92"/>
    <w:rsid w:val="007F0F3F"/>
    <w:rsid w:val="007F0FA3"/>
    <w:rsid w:val="007F15D5"/>
    <w:rsid w:val="007F174B"/>
    <w:rsid w:val="007F1A0C"/>
    <w:rsid w:val="007F1E11"/>
    <w:rsid w:val="007F3BC3"/>
    <w:rsid w:val="007F44C5"/>
    <w:rsid w:val="007F4624"/>
    <w:rsid w:val="007F5420"/>
    <w:rsid w:val="007F6847"/>
    <w:rsid w:val="007F76BA"/>
    <w:rsid w:val="007F79D6"/>
    <w:rsid w:val="00800685"/>
    <w:rsid w:val="0080069D"/>
    <w:rsid w:val="0080086F"/>
    <w:rsid w:val="00800BBB"/>
    <w:rsid w:val="00804530"/>
    <w:rsid w:val="00805CC6"/>
    <w:rsid w:val="00805F8E"/>
    <w:rsid w:val="008073FE"/>
    <w:rsid w:val="00807C86"/>
    <w:rsid w:val="00807D91"/>
    <w:rsid w:val="00810120"/>
    <w:rsid w:val="00810201"/>
    <w:rsid w:val="00811982"/>
    <w:rsid w:val="00813B63"/>
    <w:rsid w:val="00814ADA"/>
    <w:rsid w:val="00814E0D"/>
    <w:rsid w:val="00815454"/>
    <w:rsid w:val="008159D4"/>
    <w:rsid w:val="00816320"/>
    <w:rsid w:val="008165B4"/>
    <w:rsid w:val="00816F71"/>
    <w:rsid w:val="0082083A"/>
    <w:rsid w:val="00820CFB"/>
    <w:rsid w:val="008224B7"/>
    <w:rsid w:val="00822BD8"/>
    <w:rsid w:val="00823813"/>
    <w:rsid w:val="00824647"/>
    <w:rsid w:val="0082696C"/>
    <w:rsid w:val="008269FC"/>
    <w:rsid w:val="00830D4F"/>
    <w:rsid w:val="00831F59"/>
    <w:rsid w:val="0083338E"/>
    <w:rsid w:val="00834249"/>
    <w:rsid w:val="00834BC4"/>
    <w:rsid w:val="00834C09"/>
    <w:rsid w:val="00835C0D"/>
    <w:rsid w:val="0083645D"/>
    <w:rsid w:val="00836995"/>
    <w:rsid w:val="00836CF2"/>
    <w:rsid w:val="00836FF8"/>
    <w:rsid w:val="00837643"/>
    <w:rsid w:val="00837E80"/>
    <w:rsid w:val="008400F0"/>
    <w:rsid w:val="008405A7"/>
    <w:rsid w:val="00840D25"/>
    <w:rsid w:val="008419FE"/>
    <w:rsid w:val="00842186"/>
    <w:rsid w:val="00842B53"/>
    <w:rsid w:val="00844164"/>
    <w:rsid w:val="008442F6"/>
    <w:rsid w:val="00844665"/>
    <w:rsid w:val="008450DE"/>
    <w:rsid w:val="0084512E"/>
    <w:rsid w:val="00845979"/>
    <w:rsid w:val="00846D9E"/>
    <w:rsid w:val="0085086A"/>
    <w:rsid w:val="00850903"/>
    <w:rsid w:val="00850D01"/>
    <w:rsid w:val="00850F43"/>
    <w:rsid w:val="00853D97"/>
    <w:rsid w:val="00854751"/>
    <w:rsid w:val="00855588"/>
    <w:rsid w:val="00856659"/>
    <w:rsid w:val="00857A19"/>
    <w:rsid w:val="00857D44"/>
    <w:rsid w:val="00861022"/>
    <w:rsid w:val="00862B25"/>
    <w:rsid w:val="008640F3"/>
    <w:rsid w:val="00864E91"/>
    <w:rsid w:val="00865DF4"/>
    <w:rsid w:val="00865E1C"/>
    <w:rsid w:val="00867AB0"/>
    <w:rsid w:val="00870347"/>
    <w:rsid w:val="00870437"/>
    <w:rsid w:val="008708C5"/>
    <w:rsid w:val="00870E1F"/>
    <w:rsid w:val="00870FD8"/>
    <w:rsid w:val="00871C4E"/>
    <w:rsid w:val="00872875"/>
    <w:rsid w:val="00872B47"/>
    <w:rsid w:val="008731CD"/>
    <w:rsid w:val="00874F3A"/>
    <w:rsid w:val="0087553B"/>
    <w:rsid w:val="008761E9"/>
    <w:rsid w:val="0087625C"/>
    <w:rsid w:val="008762FC"/>
    <w:rsid w:val="008770B1"/>
    <w:rsid w:val="00877950"/>
    <w:rsid w:val="008830E5"/>
    <w:rsid w:val="008835F3"/>
    <w:rsid w:val="008853BF"/>
    <w:rsid w:val="008859F3"/>
    <w:rsid w:val="00885BC6"/>
    <w:rsid w:val="008874B9"/>
    <w:rsid w:val="0089183B"/>
    <w:rsid w:val="00893883"/>
    <w:rsid w:val="008948FA"/>
    <w:rsid w:val="00894EB2"/>
    <w:rsid w:val="008961ED"/>
    <w:rsid w:val="00896CD0"/>
    <w:rsid w:val="00897794"/>
    <w:rsid w:val="008977DF"/>
    <w:rsid w:val="008A0C2C"/>
    <w:rsid w:val="008A2A4C"/>
    <w:rsid w:val="008A37DC"/>
    <w:rsid w:val="008A3D07"/>
    <w:rsid w:val="008A42E0"/>
    <w:rsid w:val="008A5460"/>
    <w:rsid w:val="008A7454"/>
    <w:rsid w:val="008A79D3"/>
    <w:rsid w:val="008B06D2"/>
    <w:rsid w:val="008B0906"/>
    <w:rsid w:val="008B0B3E"/>
    <w:rsid w:val="008B27D9"/>
    <w:rsid w:val="008B41D9"/>
    <w:rsid w:val="008B4512"/>
    <w:rsid w:val="008B4525"/>
    <w:rsid w:val="008B469F"/>
    <w:rsid w:val="008B4D46"/>
    <w:rsid w:val="008B689A"/>
    <w:rsid w:val="008B6E73"/>
    <w:rsid w:val="008B6FF9"/>
    <w:rsid w:val="008B76CC"/>
    <w:rsid w:val="008B7985"/>
    <w:rsid w:val="008C1331"/>
    <w:rsid w:val="008C1642"/>
    <w:rsid w:val="008C1682"/>
    <w:rsid w:val="008C286A"/>
    <w:rsid w:val="008C3D68"/>
    <w:rsid w:val="008C4918"/>
    <w:rsid w:val="008C49B2"/>
    <w:rsid w:val="008C55CC"/>
    <w:rsid w:val="008C5F01"/>
    <w:rsid w:val="008C62C9"/>
    <w:rsid w:val="008C6BA3"/>
    <w:rsid w:val="008C6DA5"/>
    <w:rsid w:val="008C6FC7"/>
    <w:rsid w:val="008C74C8"/>
    <w:rsid w:val="008C78B7"/>
    <w:rsid w:val="008C7C25"/>
    <w:rsid w:val="008D03DD"/>
    <w:rsid w:val="008D2176"/>
    <w:rsid w:val="008D2FE8"/>
    <w:rsid w:val="008D458C"/>
    <w:rsid w:val="008D678B"/>
    <w:rsid w:val="008D76CB"/>
    <w:rsid w:val="008D7C6A"/>
    <w:rsid w:val="008E0614"/>
    <w:rsid w:val="008E080D"/>
    <w:rsid w:val="008E0E83"/>
    <w:rsid w:val="008E1B84"/>
    <w:rsid w:val="008E294F"/>
    <w:rsid w:val="008E2BE1"/>
    <w:rsid w:val="008E31C5"/>
    <w:rsid w:val="008E34BC"/>
    <w:rsid w:val="008E3D87"/>
    <w:rsid w:val="008E41E6"/>
    <w:rsid w:val="008E4FB6"/>
    <w:rsid w:val="008E57FA"/>
    <w:rsid w:val="008E5EF4"/>
    <w:rsid w:val="008E6731"/>
    <w:rsid w:val="008E6EC0"/>
    <w:rsid w:val="008E75BB"/>
    <w:rsid w:val="008F07AC"/>
    <w:rsid w:val="008F0DD6"/>
    <w:rsid w:val="008F25C7"/>
    <w:rsid w:val="008F2799"/>
    <w:rsid w:val="008F2C9E"/>
    <w:rsid w:val="008F2D73"/>
    <w:rsid w:val="008F4B40"/>
    <w:rsid w:val="008F4BBF"/>
    <w:rsid w:val="008F4C0D"/>
    <w:rsid w:val="008F4D0A"/>
    <w:rsid w:val="008F644F"/>
    <w:rsid w:val="008F758D"/>
    <w:rsid w:val="0090091B"/>
    <w:rsid w:val="00900FBF"/>
    <w:rsid w:val="009015C6"/>
    <w:rsid w:val="009020DA"/>
    <w:rsid w:val="00902101"/>
    <w:rsid w:val="0090239D"/>
    <w:rsid w:val="00902FCA"/>
    <w:rsid w:val="00903B87"/>
    <w:rsid w:val="00903ECB"/>
    <w:rsid w:val="00904605"/>
    <w:rsid w:val="0090545D"/>
    <w:rsid w:val="00910280"/>
    <w:rsid w:val="00910412"/>
    <w:rsid w:val="009135FA"/>
    <w:rsid w:val="00914648"/>
    <w:rsid w:val="0091528A"/>
    <w:rsid w:val="009152BC"/>
    <w:rsid w:val="00915DC7"/>
    <w:rsid w:val="00916C17"/>
    <w:rsid w:val="00916C5D"/>
    <w:rsid w:val="00916E57"/>
    <w:rsid w:val="00917164"/>
    <w:rsid w:val="0091745C"/>
    <w:rsid w:val="00917922"/>
    <w:rsid w:val="00920E8E"/>
    <w:rsid w:val="00920FA6"/>
    <w:rsid w:val="00921347"/>
    <w:rsid w:val="00921E69"/>
    <w:rsid w:val="0092265C"/>
    <w:rsid w:val="009226A0"/>
    <w:rsid w:val="009231F7"/>
    <w:rsid w:val="00925279"/>
    <w:rsid w:val="00930141"/>
    <w:rsid w:val="0093168A"/>
    <w:rsid w:val="00932529"/>
    <w:rsid w:val="009326EC"/>
    <w:rsid w:val="00932CF8"/>
    <w:rsid w:val="00932F51"/>
    <w:rsid w:val="00933BDE"/>
    <w:rsid w:val="009349B7"/>
    <w:rsid w:val="00935370"/>
    <w:rsid w:val="0093563B"/>
    <w:rsid w:val="00935A6F"/>
    <w:rsid w:val="00935F31"/>
    <w:rsid w:val="00940886"/>
    <w:rsid w:val="00941F7D"/>
    <w:rsid w:val="009433E4"/>
    <w:rsid w:val="0094357D"/>
    <w:rsid w:val="009439F8"/>
    <w:rsid w:val="00946AA0"/>
    <w:rsid w:val="00946ED1"/>
    <w:rsid w:val="0095101B"/>
    <w:rsid w:val="009517A9"/>
    <w:rsid w:val="00952C76"/>
    <w:rsid w:val="00952F3B"/>
    <w:rsid w:val="00953159"/>
    <w:rsid w:val="00953193"/>
    <w:rsid w:val="009546EE"/>
    <w:rsid w:val="009549ED"/>
    <w:rsid w:val="00954AEB"/>
    <w:rsid w:val="00955237"/>
    <w:rsid w:val="0095536A"/>
    <w:rsid w:val="00955498"/>
    <w:rsid w:val="00955A9D"/>
    <w:rsid w:val="00957A8D"/>
    <w:rsid w:val="009620D0"/>
    <w:rsid w:val="00962306"/>
    <w:rsid w:val="00962477"/>
    <w:rsid w:val="00963C16"/>
    <w:rsid w:val="00964E49"/>
    <w:rsid w:val="00965777"/>
    <w:rsid w:val="00965B07"/>
    <w:rsid w:val="00966408"/>
    <w:rsid w:val="00966AE4"/>
    <w:rsid w:val="00967474"/>
    <w:rsid w:val="0096792D"/>
    <w:rsid w:val="0097110E"/>
    <w:rsid w:val="009718F0"/>
    <w:rsid w:val="00971D46"/>
    <w:rsid w:val="00972828"/>
    <w:rsid w:val="00972A26"/>
    <w:rsid w:val="009735B6"/>
    <w:rsid w:val="0097398F"/>
    <w:rsid w:val="00973C47"/>
    <w:rsid w:val="00973D47"/>
    <w:rsid w:val="009741A7"/>
    <w:rsid w:val="00974B63"/>
    <w:rsid w:val="00974C47"/>
    <w:rsid w:val="00976920"/>
    <w:rsid w:val="00976D6B"/>
    <w:rsid w:val="00976DA1"/>
    <w:rsid w:val="0097742F"/>
    <w:rsid w:val="00980331"/>
    <w:rsid w:val="00980643"/>
    <w:rsid w:val="009811B1"/>
    <w:rsid w:val="00981596"/>
    <w:rsid w:val="0098180A"/>
    <w:rsid w:val="00981B68"/>
    <w:rsid w:val="00981D17"/>
    <w:rsid w:val="0098224D"/>
    <w:rsid w:val="00982566"/>
    <w:rsid w:val="0098274A"/>
    <w:rsid w:val="0098321D"/>
    <w:rsid w:val="00983C5D"/>
    <w:rsid w:val="00983C92"/>
    <w:rsid w:val="0098433C"/>
    <w:rsid w:val="00984D6E"/>
    <w:rsid w:val="00984E22"/>
    <w:rsid w:val="00985238"/>
    <w:rsid w:val="00985F08"/>
    <w:rsid w:val="0098652B"/>
    <w:rsid w:val="00987125"/>
    <w:rsid w:val="00987949"/>
    <w:rsid w:val="00991A66"/>
    <w:rsid w:val="00991CD4"/>
    <w:rsid w:val="009923BC"/>
    <w:rsid w:val="00993A4A"/>
    <w:rsid w:val="00993B98"/>
    <w:rsid w:val="00993F86"/>
    <w:rsid w:val="00994048"/>
    <w:rsid w:val="009947E5"/>
    <w:rsid w:val="009950A4"/>
    <w:rsid w:val="00996835"/>
    <w:rsid w:val="00996CDC"/>
    <w:rsid w:val="0099791C"/>
    <w:rsid w:val="009A00A2"/>
    <w:rsid w:val="009A0A89"/>
    <w:rsid w:val="009A0A96"/>
    <w:rsid w:val="009A0B07"/>
    <w:rsid w:val="009A1422"/>
    <w:rsid w:val="009A17FC"/>
    <w:rsid w:val="009A2A24"/>
    <w:rsid w:val="009A33AD"/>
    <w:rsid w:val="009A5FB0"/>
    <w:rsid w:val="009A7A7E"/>
    <w:rsid w:val="009A7B21"/>
    <w:rsid w:val="009B0072"/>
    <w:rsid w:val="009B0608"/>
    <w:rsid w:val="009B15D2"/>
    <w:rsid w:val="009B1989"/>
    <w:rsid w:val="009B24EF"/>
    <w:rsid w:val="009B3396"/>
    <w:rsid w:val="009B3980"/>
    <w:rsid w:val="009B3E19"/>
    <w:rsid w:val="009B4E01"/>
    <w:rsid w:val="009B7C54"/>
    <w:rsid w:val="009B7F46"/>
    <w:rsid w:val="009C1998"/>
    <w:rsid w:val="009C1E7D"/>
    <w:rsid w:val="009C20D0"/>
    <w:rsid w:val="009C2C03"/>
    <w:rsid w:val="009C4670"/>
    <w:rsid w:val="009C4AC6"/>
    <w:rsid w:val="009C5F79"/>
    <w:rsid w:val="009C6BFE"/>
    <w:rsid w:val="009C7517"/>
    <w:rsid w:val="009C7A1C"/>
    <w:rsid w:val="009D10F4"/>
    <w:rsid w:val="009D3F90"/>
    <w:rsid w:val="009D520A"/>
    <w:rsid w:val="009D6129"/>
    <w:rsid w:val="009E1765"/>
    <w:rsid w:val="009E1D61"/>
    <w:rsid w:val="009E2541"/>
    <w:rsid w:val="009E3E8E"/>
    <w:rsid w:val="009E4BFA"/>
    <w:rsid w:val="009E58AF"/>
    <w:rsid w:val="009E6BA4"/>
    <w:rsid w:val="009E7AFD"/>
    <w:rsid w:val="009E7B24"/>
    <w:rsid w:val="009F012D"/>
    <w:rsid w:val="009F11DC"/>
    <w:rsid w:val="009F36CB"/>
    <w:rsid w:val="009F3A14"/>
    <w:rsid w:val="009F3A16"/>
    <w:rsid w:val="009F4878"/>
    <w:rsid w:val="009F5162"/>
    <w:rsid w:val="009F5A4F"/>
    <w:rsid w:val="009F5A6F"/>
    <w:rsid w:val="009F6A08"/>
    <w:rsid w:val="009F6B85"/>
    <w:rsid w:val="009F70D2"/>
    <w:rsid w:val="009F7FAA"/>
    <w:rsid w:val="00A00273"/>
    <w:rsid w:val="00A02C00"/>
    <w:rsid w:val="00A0467E"/>
    <w:rsid w:val="00A04D21"/>
    <w:rsid w:val="00A06A6F"/>
    <w:rsid w:val="00A07D5E"/>
    <w:rsid w:val="00A1109D"/>
    <w:rsid w:val="00A132A5"/>
    <w:rsid w:val="00A135A0"/>
    <w:rsid w:val="00A1362C"/>
    <w:rsid w:val="00A142EC"/>
    <w:rsid w:val="00A148A9"/>
    <w:rsid w:val="00A14D08"/>
    <w:rsid w:val="00A151BD"/>
    <w:rsid w:val="00A15C20"/>
    <w:rsid w:val="00A16285"/>
    <w:rsid w:val="00A16897"/>
    <w:rsid w:val="00A16F38"/>
    <w:rsid w:val="00A178FF"/>
    <w:rsid w:val="00A17B6A"/>
    <w:rsid w:val="00A207E3"/>
    <w:rsid w:val="00A2139A"/>
    <w:rsid w:val="00A21951"/>
    <w:rsid w:val="00A222E1"/>
    <w:rsid w:val="00A228E8"/>
    <w:rsid w:val="00A22C66"/>
    <w:rsid w:val="00A2361C"/>
    <w:rsid w:val="00A2373A"/>
    <w:rsid w:val="00A25598"/>
    <w:rsid w:val="00A256F4"/>
    <w:rsid w:val="00A26B6D"/>
    <w:rsid w:val="00A278DA"/>
    <w:rsid w:val="00A30A23"/>
    <w:rsid w:val="00A30F6A"/>
    <w:rsid w:val="00A3151B"/>
    <w:rsid w:val="00A316D2"/>
    <w:rsid w:val="00A31821"/>
    <w:rsid w:val="00A31B23"/>
    <w:rsid w:val="00A32083"/>
    <w:rsid w:val="00A32D01"/>
    <w:rsid w:val="00A34757"/>
    <w:rsid w:val="00A36242"/>
    <w:rsid w:val="00A36F70"/>
    <w:rsid w:val="00A37D6B"/>
    <w:rsid w:val="00A407C7"/>
    <w:rsid w:val="00A40A62"/>
    <w:rsid w:val="00A4104C"/>
    <w:rsid w:val="00A4126C"/>
    <w:rsid w:val="00A41277"/>
    <w:rsid w:val="00A413A2"/>
    <w:rsid w:val="00A416CA"/>
    <w:rsid w:val="00A41FE1"/>
    <w:rsid w:val="00A428A9"/>
    <w:rsid w:val="00A42ABF"/>
    <w:rsid w:val="00A43611"/>
    <w:rsid w:val="00A44C02"/>
    <w:rsid w:val="00A44D67"/>
    <w:rsid w:val="00A451C0"/>
    <w:rsid w:val="00A45216"/>
    <w:rsid w:val="00A456B5"/>
    <w:rsid w:val="00A459FB"/>
    <w:rsid w:val="00A46046"/>
    <w:rsid w:val="00A46239"/>
    <w:rsid w:val="00A50997"/>
    <w:rsid w:val="00A52997"/>
    <w:rsid w:val="00A53222"/>
    <w:rsid w:val="00A53604"/>
    <w:rsid w:val="00A536D3"/>
    <w:rsid w:val="00A53C89"/>
    <w:rsid w:val="00A5452B"/>
    <w:rsid w:val="00A54F86"/>
    <w:rsid w:val="00A55351"/>
    <w:rsid w:val="00A55DBE"/>
    <w:rsid w:val="00A5611E"/>
    <w:rsid w:val="00A56808"/>
    <w:rsid w:val="00A57A2F"/>
    <w:rsid w:val="00A57C65"/>
    <w:rsid w:val="00A57DFA"/>
    <w:rsid w:val="00A605DD"/>
    <w:rsid w:val="00A61150"/>
    <w:rsid w:val="00A6332A"/>
    <w:rsid w:val="00A656FA"/>
    <w:rsid w:val="00A66DFD"/>
    <w:rsid w:val="00A670A5"/>
    <w:rsid w:val="00A72859"/>
    <w:rsid w:val="00A72A64"/>
    <w:rsid w:val="00A744EE"/>
    <w:rsid w:val="00A7451D"/>
    <w:rsid w:val="00A75D53"/>
    <w:rsid w:val="00A76227"/>
    <w:rsid w:val="00A76DF3"/>
    <w:rsid w:val="00A770FE"/>
    <w:rsid w:val="00A77CF7"/>
    <w:rsid w:val="00A77E71"/>
    <w:rsid w:val="00A827D0"/>
    <w:rsid w:val="00A82A3C"/>
    <w:rsid w:val="00A8337E"/>
    <w:rsid w:val="00A835AC"/>
    <w:rsid w:val="00A853EE"/>
    <w:rsid w:val="00A86162"/>
    <w:rsid w:val="00A864A8"/>
    <w:rsid w:val="00A8682F"/>
    <w:rsid w:val="00A86FCB"/>
    <w:rsid w:val="00A87F5E"/>
    <w:rsid w:val="00A908BA"/>
    <w:rsid w:val="00A90D1B"/>
    <w:rsid w:val="00A92E9B"/>
    <w:rsid w:val="00A92F13"/>
    <w:rsid w:val="00A93193"/>
    <w:rsid w:val="00A939EC"/>
    <w:rsid w:val="00A93A0A"/>
    <w:rsid w:val="00A94252"/>
    <w:rsid w:val="00A951B9"/>
    <w:rsid w:val="00A95CC1"/>
    <w:rsid w:val="00A966D4"/>
    <w:rsid w:val="00A97430"/>
    <w:rsid w:val="00A97FE4"/>
    <w:rsid w:val="00AA0DB3"/>
    <w:rsid w:val="00AA1266"/>
    <w:rsid w:val="00AA1C47"/>
    <w:rsid w:val="00AA1D42"/>
    <w:rsid w:val="00AA3004"/>
    <w:rsid w:val="00AA325B"/>
    <w:rsid w:val="00AA444C"/>
    <w:rsid w:val="00AA53E4"/>
    <w:rsid w:val="00AA5501"/>
    <w:rsid w:val="00AA5EE8"/>
    <w:rsid w:val="00AB03CA"/>
    <w:rsid w:val="00AB0460"/>
    <w:rsid w:val="00AB0C18"/>
    <w:rsid w:val="00AB12CD"/>
    <w:rsid w:val="00AB251D"/>
    <w:rsid w:val="00AB38D1"/>
    <w:rsid w:val="00AB3C48"/>
    <w:rsid w:val="00AB453A"/>
    <w:rsid w:val="00AB53EB"/>
    <w:rsid w:val="00AB5F3F"/>
    <w:rsid w:val="00AB6180"/>
    <w:rsid w:val="00AB7040"/>
    <w:rsid w:val="00AC3046"/>
    <w:rsid w:val="00AC36F7"/>
    <w:rsid w:val="00AC43F0"/>
    <w:rsid w:val="00AC586C"/>
    <w:rsid w:val="00AC652C"/>
    <w:rsid w:val="00AC7EAC"/>
    <w:rsid w:val="00AD00B6"/>
    <w:rsid w:val="00AD0294"/>
    <w:rsid w:val="00AD056D"/>
    <w:rsid w:val="00AD17CA"/>
    <w:rsid w:val="00AD1FA9"/>
    <w:rsid w:val="00AD3689"/>
    <w:rsid w:val="00AD3B62"/>
    <w:rsid w:val="00AD4B7C"/>
    <w:rsid w:val="00AD4D8D"/>
    <w:rsid w:val="00AD56DC"/>
    <w:rsid w:val="00AD6EE0"/>
    <w:rsid w:val="00AE03CB"/>
    <w:rsid w:val="00AE0C05"/>
    <w:rsid w:val="00AE13D9"/>
    <w:rsid w:val="00AE1D08"/>
    <w:rsid w:val="00AE2A4C"/>
    <w:rsid w:val="00AE6E77"/>
    <w:rsid w:val="00AE75B8"/>
    <w:rsid w:val="00AE760C"/>
    <w:rsid w:val="00AF1414"/>
    <w:rsid w:val="00AF2D56"/>
    <w:rsid w:val="00AF37BD"/>
    <w:rsid w:val="00AF3B6D"/>
    <w:rsid w:val="00AF45E9"/>
    <w:rsid w:val="00AF49E9"/>
    <w:rsid w:val="00AF50C9"/>
    <w:rsid w:val="00AF5F9D"/>
    <w:rsid w:val="00AF62BF"/>
    <w:rsid w:val="00AF6ED0"/>
    <w:rsid w:val="00AF7AF7"/>
    <w:rsid w:val="00AF7B23"/>
    <w:rsid w:val="00B01D10"/>
    <w:rsid w:val="00B02BC2"/>
    <w:rsid w:val="00B02CA8"/>
    <w:rsid w:val="00B03915"/>
    <w:rsid w:val="00B048EB"/>
    <w:rsid w:val="00B05314"/>
    <w:rsid w:val="00B070F1"/>
    <w:rsid w:val="00B076D5"/>
    <w:rsid w:val="00B078DC"/>
    <w:rsid w:val="00B100D0"/>
    <w:rsid w:val="00B10562"/>
    <w:rsid w:val="00B111B3"/>
    <w:rsid w:val="00B115DF"/>
    <w:rsid w:val="00B13149"/>
    <w:rsid w:val="00B13B7F"/>
    <w:rsid w:val="00B13FDD"/>
    <w:rsid w:val="00B14D82"/>
    <w:rsid w:val="00B15F8F"/>
    <w:rsid w:val="00B17430"/>
    <w:rsid w:val="00B17637"/>
    <w:rsid w:val="00B17A23"/>
    <w:rsid w:val="00B17FBA"/>
    <w:rsid w:val="00B215D5"/>
    <w:rsid w:val="00B226CA"/>
    <w:rsid w:val="00B22995"/>
    <w:rsid w:val="00B22E19"/>
    <w:rsid w:val="00B22E89"/>
    <w:rsid w:val="00B23167"/>
    <w:rsid w:val="00B23EE4"/>
    <w:rsid w:val="00B25248"/>
    <w:rsid w:val="00B2589B"/>
    <w:rsid w:val="00B274D2"/>
    <w:rsid w:val="00B27BC6"/>
    <w:rsid w:val="00B302C3"/>
    <w:rsid w:val="00B31D4C"/>
    <w:rsid w:val="00B32A23"/>
    <w:rsid w:val="00B32E4F"/>
    <w:rsid w:val="00B33584"/>
    <w:rsid w:val="00B336EF"/>
    <w:rsid w:val="00B33EB1"/>
    <w:rsid w:val="00B34CE5"/>
    <w:rsid w:val="00B354B5"/>
    <w:rsid w:val="00B366F5"/>
    <w:rsid w:val="00B36A51"/>
    <w:rsid w:val="00B37C2A"/>
    <w:rsid w:val="00B411C3"/>
    <w:rsid w:val="00B41274"/>
    <w:rsid w:val="00B419DB"/>
    <w:rsid w:val="00B41CFB"/>
    <w:rsid w:val="00B426AC"/>
    <w:rsid w:val="00B438BC"/>
    <w:rsid w:val="00B442C2"/>
    <w:rsid w:val="00B46B76"/>
    <w:rsid w:val="00B46FD8"/>
    <w:rsid w:val="00B47AB2"/>
    <w:rsid w:val="00B511B8"/>
    <w:rsid w:val="00B51913"/>
    <w:rsid w:val="00B51E49"/>
    <w:rsid w:val="00B52485"/>
    <w:rsid w:val="00B52E41"/>
    <w:rsid w:val="00B532A2"/>
    <w:rsid w:val="00B53C4C"/>
    <w:rsid w:val="00B54D21"/>
    <w:rsid w:val="00B550D5"/>
    <w:rsid w:val="00B554F2"/>
    <w:rsid w:val="00B56759"/>
    <w:rsid w:val="00B5778D"/>
    <w:rsid w:val="00B57BF9"/>
    <w:rsid w:val="00B60AAF"/>
    <w:rsid w:val="00B61A61"/>
    <w:rsid w:val="00B62194"/>
    <w:rsid w:val="00B625BB"/>
    <w:rsid w:val="00B6563F"/>
    <w:rsid w:val="00B656D0"/>
    <w:rsid w:val="00B65D99"/>
    <w:rsid w:val="00B6674F"/>
    <w:rsid w:val="00B6681D"/>
    <w:rsid w:val="00B67AFC"/>
    <w:rsid w:val="00B67FF8"/>
    <w:rsid w:val="00B70409"/>
    <w:rsid w:val="00B719B1"/>
    <w:rsid w:val="00B722C2"/>
    <w:rsid w:val="00B72556"/>
    <w:rsid w:val="00B72DED"/>
    <w:rsid w:val="00B73EB3"/>
    <w:rsid w:val="00B74602"/>
    <w:rsid w:val="00B75C7C"/>
    <w:rsid w:val="00B776E4"/>
    <w:rsid w:val="00B7787B"/>
    <w:rsid w:val="00B80A65"/>
    <w:rsid w:val="00B80AE6"/>
    <w:rsid w:val="00B80C03"/>
    <w:rsid w:val="00B810C4"/>
    <w:rsid w:val="00B81166"/>
    <w:rsid w:val="00B81198"/>
    <w:rsid w:val="00B81C5D"/>
    <w:rsid w:val="00B844F5"/>
    <w:rsid w:val="00B85373"/>
    <w:rsid w:val="00B8551E"/>
    <w:rsid w:val="00B85EB7"/>
    <w:rsid w:val="00B86FB9"/>
    <w:rsid w:val="00B87732"/>
    <w:rsid w:val="00B90187"/>
    <w:rsid w:val="00B90441"/>
    <w:rsid w:val="00B91716"/>
    <w:rsid w:val="00B91742"/>
    <w:rsid w:val="00B917CE"/>
    <w:rsid w:val="00B91E90"/>
    <w:rsid w:val="00B92B6A"/>
    <w:rsid w:val="00B92B6B"/>
    <w:rsid w:val="00B932E0"/>
    <w:rsid w:val="00B935F3"/>
    <w:rsid w:val="00B93749"/>
    <w:rsid w:val="00B93EE5"/>
    <w:rsid w:val="00B94389"/>
    <w:rsid w:val="00B94933"/>
    <w:rsid w:val="00B94AF0"/>
    <w:rsid w:val="00B94F6C"/>
    <w:rsid w:val="00B95D41"/>
    <w:rsid w:val="00B962FA"/>
    <w:rsid w:val="00B96F3A"/>
    <w:rsid w:val="00B971DB"/>
    <w:rsid w:val="00BA03FA"/>
    <w:rsid w:val="00BA133A"/>
    <w:rsid w:val="00BA2819"/>
    <w:rsid w:val="00BA41FB"/>
    <w:rsid w:val="00BA554F"/>
    <w:rsid w:val="00BA6B7A"/>
    <w:rsid w:val="00BA7788"/>
    <w:rsid w:val="00BB13DE"/>
    <w:rsid w:val="00BB1CFD"/>
    <w:rsid w:val="00BB3256"/>
    <w:rsid w:val="00BB3BE9"/>
    <w:rsid w:val="00BB4269"/>
    <w:rsid w:val="00BB444D"/>
    <w:rsid w:val="00BB45B1"/>
    <w:rsid w:val="00BB4DC1"/>
    <w:rsid w:val="00BB4EA2"/>
    <w:rsid w:val="00BB4F05"/>
    <w:rsid w:val="00BB598B"/>
    <w:rsid w:val="00BB5A6C"/>
    <w:rsid w:val="00BB5C5A"/>
    <w:rsid w:val="00BB651E"/>
    <w:rsid w:val="00BB65E1"/>
    <w:rsid w:val="00BB67B9"/>
    <w:rsid w:val="00BC0488"/>
    <w:rsid w:val="00BC0491"/>
    <w:rsid w:val="00BC0692"/>
    <w:rsid w:val="00BC1F05"/>
    <w:rsid w:val="00BC3525"/>
    <w:rsid w:val="00BC3903"/>
    <w:rsid w:val="00BC3F82"/>
    <w:rsid w:val="00BC5196"/>
    <w:rsid w:val="00BC652B"/>
    <w:rsid w:val="00BC73F5"/>
    <w:rsid w:val="00BD04FE"/>
    <w:rsid w:val="00BD1C78"/>
    <w:rsid w:val="00BD38EA"/>
    <w:rsid w:val="00BD3B9A"/>
    <w:rsid w:val="00BD3CB7"/>
    <w:rsid w:val="00BD3EEA"/>
    <w:rsid w:val="00BD52DE"/>
    <w:rsid w:val="00BD5594"/>
    <w:rsid w:val="00BD5600"/>
    <w:rsid w:val="00BD58EE"/>
    <w:rsid w:val="00BD644B"/>
    <w:rsid w:val="00BD65E7"/>
    <w:rsid w:val="00BD66F5"/>
    <w:rsid w:val="00BD67D0"/>
    <w:rsid w:val="00BD69D4"/>
    <w:rsid w:val="00BE0B12"/>
    <w:rsid w:val="00BE12ED"/>
    <w:rsid w:val="00BE27CC"/>
    <w:rsid w:val="00BE2F2C"/>
    <w:rsid w:val="00BE3672"/>
    <w:rsid w:val="00BE574D"/>
    <w:rsid w:val="00BE6204"/>
    <w:rsid w:val="00BE72DB"/>
    <w:rsid w:val="00BE73B3"/>
    <w:rsid w:val="00BE7E20"/>
    <w:rsid w:val="00BF0490"/>
    <w:rsid w:val="00BF0707"/>
    <w:rsid w:val="00BF0711"/>
    <w:rsid w:val="00BF10CD"/>
    <w:rsid w:val="00BF11D1"/>
    <w:rsid w:val="00BF290F"/>
    <w:rsid w:val="00BF2AC2"/>
    <w:rsid w:val="00BF6122"/>
    <w:rsid w:val="00BF6479"/>
    <w:rsid w:val="00BF6670"/>
    <w:rsid w:val="00BF6AC8"/>
    <w:rsid w:val="00BF70BB"/>
    <w:rsid w:val="00BF7173"/>
    <w:rsid w:val="00C00524"/>
    <w:rsid w:val="00C01CE5"/>
    <w:rsid w:val="00C022E7"/>
    <w:rsid w:val="00C0302B"/>
    <w:rsid w:val="00C044A8"/>
    <w:rsid w:val="00C045E1"/>
    <w:rsid w:val="00C04E69"/>
    <w:rsid w:val="00C06253"/>
    <w:rsid w:val="00C064CA"/>
    <w:rsid w:val="00C0674A"/>
    <w:rsid w:val="00C06E5C"/>
    <w:rsid w:val="00C077C8"/>
    <w:rsid w:val="00C07A76"/>
    <w:rsid w:val="00C102AC"/>
    <w:rsid w:val="00C1041B"/>
    <w:rsid w:val="00C10984"/>
    <w:rsid w:val="00C11204"/>
    <w:rsid w:val="00C12A30"/>
    <w:rsid w:val="00C13E1A"/>
    <w:rsid w:val="00C15094"/>
    <w:rsid w:val="00C15DDC"/>
    <w:rsid w:val="00C165E5"/>
    <w:rsid w:val="00C1691F"/>
    <w:rsid w:val="00C16AD6"/>
    <w:rsid w:val="00C16EBA"/>
    <w:rsid w:val="00C17248"/>
    <w:rsid w:val="00C207A5"/>
    <w:rsid w:val="00C20850"/>
    <w:rsid w:val="00C20ABD"/>
    <w:rsid w:val="00C219BB"/>
    <w:rsid w:val="00C22010"/>
    <w:rsid w:val="00C22576"/>
    <w:rsid w:val="00C22A88"/>
    <w:rsid w:val="00C248F3"/>
    <w:rsid w:val="00C254BD"/>
    <w:rsid w:val="00C256CB"/>
    <w:rsid w:val="00C26FB7"/>
    <w:rsid w:val="00C2722D"/>
    <w:rsid w:val="00C27EB7"/>
    <w:rsid w:val="00C31B50"/>
    <w:rsid w:val="00C32136"/>
    <w:rsid w:val="00C32466"/>
    <w:rsid w:val="00C325D9"/>
    <w:rsid w:val="00C33D42"/>
    <w:rsid w:val="00C34338"/>
    <w:rsid w:val="00C3516C"/>
    <w:rsid w:val="00C36416"/>
    <w:rsid w:val="00C364B5"/>
    <w:rsid w:val="00C3781F"/>
    <w:rsid w:val="00C37DDC"/>
    <w:rsid w:val="00C41A0F"/>
    <w:rsid w:val="00C42C23"/>
    <w:rsid w:val="00C4386C"/>
    <w:rsid w:val="00C447A9"/>
    <w:rsid w:val="00C44C4A"/>
    <w:rsid w:val="00C44F1A"/>
    <w:rsid w:val="00C45295"/>
    <w:rsid w:val="00C465C8"/>
    <w:rsid w:val="00C47F24"/>
    <w:rsid w:val="00C5130A"/>
    <w:rsid w:val="00C513EF"/>
    <w:rsid w:val="00C516C5"/>
    <w:rsid w:val="00C51998"/>
    <w:rsid w:val="00C51D47"/>
    <w:rsid w:val="00C51D9C"/>
    <w:rsid w:val="00C535DA"/>
    <w:rsid w:val="00C5419D"/>
    <w:rsid w:val="00C54A4B"/>
    <w:rsid w:val="00C55358"/>
    <w:rsid w:val="00C554DA"/>
    <w:rsid w:val="00C56989"/>
    <w:rsid w:val="00C57CA3"/>
    <w:rsid w:val="00C602F1"/>
    <w:rsid w:val="00C6064B"/>
    <w:rsid w:val="00C60B51"/>
    <w:rsid w:val="00C6109E"/>
    <w:rsid w:val="00C612F2"/>
    <w:rsid w:val="00C61315"/>
    <w:rsid w:val="00C61C0B"/>
    <w:rsid w:val="00C61FC7"/>
    <w:rsid w:val="00C64EBD"/>
    <w:rsid w:val="00C651DF"/>
    <w:rsid w:val="00C654B9"/>
    <w:rsid w:val="00C66702"/>
    <w:rsid w:val="00C66FEE"/>
    <w:rsid w:val="00C673FF"/>
    <w:rsid w:val="00C67C0C"/>
    <w:rsid w:val="00C67E1B"/>
    <w:rsid w:val="00C709D6"/>
    <w:rsid w:val="00C70B6F"/>
    <w:rsid w:val="00C70EC4"/>
    <w:rsid w:val="00C719C7"/>
    <w:rsid w:val="00C72E45"/>
    <w:rsid w:val="00C73149"/>
    <w:rsid w:val="00C74A5B"/>
    <w:rsid w:val="00C756AF"/>
    <w:rsid w:val="00C76166"/>
    <w:rsid w:val="00C761A1"/>
    <w:rsid w:val="00C7737B"/>
    <w:rsid w:val="00C773FE"/>
    <w:rsid w:val="00C776DF"/>
    <w:rsid w:val="00C77BDA"/>
    <w:rsid w:val="00C77D45"/>
    <w:rsid w:val="00C803BF"/>
    <w:rsid w:val="00C818F9"/>
    <w:rsid w:val="00C81CD5"/>
    <w:rsid w:val="00C81F66"/>
    <w:rsid w:val="00C8213F"/>
    <w:rsid w:val="00C826D7"/>
    <w:rsid w:val="00C8292A"/>
    <w:rsid w:val="00C829F9"/>
    <w:rsid w:val="00C82EA7"/>
    <w:rsid w:val="00C84665"/>
    <w:rsid w:val="00C84EC2"/>
    <w:rsid w:val="00C85D7D"/>
    <w:rsid w:val="00C86A43"/>
    <w:rsid w:val="00C8709A"/>
    <w:rsid w:val="00C87D0A"/>
    <w:rsid w:val="00C904A5"/>
    <w:rsid w:val="00C90588"/>
    <w:rsid w:val="00C906CD"/>
    <w:rsid w:val="00C91A50"/>
    <w:rsid w:val="00C92127"/>
    <w:rsid w:val="00C92E10"/>
    <w:rsid w:val="00C95860"/>
    <w:rsid w:val="00C973D1"/>
    <w:rsid w:val="00C97727"/>
    <w:rsid w:val="00CA045F"/>
    <w:rsid w:val="00CA0A4F"/>
    <w:rsid w:val="00CA17AB"/>
    <w:rsid w:val="00CA1DB5"/>
    <w:rsid w:val="00CA40A5"/>
    <w:rsid w:val="00CA6583"/>
    <w:rsid w:val="00CA67E6"/>
    <w:rsid w:val="00CA68D2"/>
    <w:rsid w:val="00CA6EAF"/>
    <w:rsid w:val="00CA74CF"/>
    <w:rsid w:val="00CA7F80"/>
    <w:rsid w:val="00CB040A"/>
    <w:rsid w:val="00CB0D1F"/>
    <w:rsid w:val="00CB0FC3"/>
    <w:rsid w:val="00CB14F3"/>
    <w:rsid w:val="00CB1A6C"/>
    <w:rsid w:val="00CB2716"/>
    <w:rsid w:val="00CB5785"/>
    <w:rsid w:val="00CB5929"/>
    <w:rsid w:val="00CB6066"/>
    <w:rsid w:val="00CB657A"/>
    <w:rsid w:val="00CB6F6A"/>
    <w:rsid w:val="00CB7BA7"/>
    <w:rsid w:val="00CC1010"/>
    <w:rsid w:val="00CC2D3F"/>
    <w:rsid w:val="00CC41CE"/>
    <w:rsid w:val="00CC4ABD"/>
    <w:rsid w:val="00CC5DE5"/>
    <w:rsid w:val="00CD0194"/>
    <w:rsid w:val="00CD0A7E"/>
    <w:rsid w:val="00CD126F"/>
    <w:rsid w:val="00CD1755"/>
    <w:rsid w:val="00CD1881"/>
    <w:rsid w:val="00CD215C"/>
    <w:rsid w:val="00CD2E4A"/>
    <w:rsid w:val="00CD4235"/>
    <w:rsid w:val="00CD54AB"/>
    <w:rsid w:val="00CD599A"/>
    <w:rsid w:val="00CD6B1E"/>
    <w:rsid w:val="00CD6D1E"/>
    <w:rsid w:val="00CE06AC"/>
    <w:rsid w:val="00CE07BC"/>
    <w:rsid w:val="00CE0C23"/>
    <w:rsid w:val="00CE1E75"/>
    <w:rsid w:val="00CE1FD0"/>
    <w:rsid w:val="00CE426A"/>
    <w:rsid w:val="00CE46CC"/>
    <w:rsid w:val="00CE4896"/>
    <w:rsid w:val="00CE48F5"/>
    <w:rsid w:val="00CE7591"/>
    <w:rsid w:val="00CF1955"/>
    <w:rsid w:val="00CF22B2"/>
    <w:rsid w:val="00CF27F0"/>
    <w:rsid w:val="00CF391F"/>
    <w:rsid w:val="00CF4049"/>
    <w:rsid w:val="00CF6733"/>
    <w:rsid w:val="00CF717F"/>
    <w:rsid w:val="00CF768E"/>
    <w:rsid w:val="00CF7E89"/>
    <w:rsid w:val="00D000C6"/>
    <w:rsid w:val="00D01EEB"/>
    <w:rsid w:val="00D0335D"/>
    <w:rsid w:val="00D03762"/>
    <w:rsid w:val="00D05579"/>
    <w:rsid w:val="00D066FA"/>
    <w:rsid w:val="00D07936"/>
    <w:rsid w:val="00D07D96"/>
    <w:rsid w:val="00D102E6"/>
    <w:rsid w:val="00D10A46"/>
    <w:rsid w:val="00D12561"/>
    <w:rsid w:val="00D13076"/>
    <w:rsid w:val="00D134DA"/>
    <w:rsid w:val="00D13ABF"/>
    <w:rsid w:val="00D1412A"/>
    <w:rsid w:val="00D143A5"/>
    <w:rsid w:val="00D14D60"/>
    <w:rsid w:val="00D14E4D"/>
    <w:rsid w:val="00D15903"/>
    <w:rsid w:val="00D15942"/>
    <w:rsid w:val="00D15AE9"/>
    <w:rsid w:val="00D16920"/>
    <w:rsid w:val="00D16F0C"/>
    <w:rsid w:val="00D20439"/>
    <w:rsid w:val="00D21111"/>
    <w:rsid w:val="00D217C3"/>
    <w:rsid w:val="00D22364"/>
    <w:rsid w:val="00D2248A"/>
    <w:rsid w:val="00D24CDC"/>
    <w:rsid w:val="00D256B4"/>
    <w:rsid w:val="00D2609D"/>
    <w:rsid w:val="00D26BE5"/>
    <w:rsid w:val="00D31F31"/>
    <w:rsid w:val="00D32770"/>
    <w:rsid w:val="00D329A4"/>
    <w:rsid w:val="00D32C63"/>
    <w:rsid w:val="00D33BEB"/>
    <w:rsid w:val="00D344F2"/>
    <w:rsid w:val="00D34DA7"/>
    <w:rsid w:val="00D364C9"/>
    <w:rsid w:val="00D36DBD"/>
    <w:rsid w:val="00D372B6"/>
    <w:rsid w:val="00D37D70"/>
    <w:rsid w:val="00D4076C"/>
    <w:rsid w:val="00D41767"/>
    <w:rsid w:val="00D42733"/>
    <w:rsid w:val="00D42F0B"/>
    <w:rsid w:val="00D430A7"/>
    <w:rsid w:val="00D45C1F"/>
    <w:rsid w:val="00D462BE"/>
    <w:rsid w:val="00D4653C"/>
    <w:rsid w:val="00D47673"/>
    <w:rsid w:val="00D47E5D"/>
    <w:rsid w:val="00D52B1C"/>
    <w:rsid w:val="00D53120"/>
    <w:rsid w:val="00D550E8"/>
    <w:rsid w:val="00D553C3"/>
    <w:rsid w:val="00D56D5B"/>
    <w:rsid w:val="00D56FAD"/>
    <w:rsid w:val="00D574EB"/>
    <w:rsid w:val="00D6157B"/>
    <w:rsid w:val="00D61791"/>
    <w:rsid w:val="00D620FA"/>
    <w:rsid w:val="00D62255"/>
    <w:rsid w:val="00D62B99"/>
    <w:rsid w:val="00D62F3D"/>
    <w:rsid w:val="00D62FDD"/>
    <w:rsid w:val="00D6532D"/>
    <w:rsid w:val="00D671D3"/>
    <w:rsid w:val="00D6738E"/>
    <w:rsid w:val="00D706C8"/>
    <w:rsid w:val="00D707E6"/>
    <w:rsid w:val="00D709FB"/>
    <w:rsid w:val="00D722BD"/>
    <w:rsid w:val="00D7310E"/>
    <w:rsid w:val="00D73307"/>
    <w:rsid w:val="00D74E32"/>
    <w:rsid w:val="00D7555C"/>
    <w:rsid w:val="00D75833"/>
    <w:rsid w:val="00D76345"/>
    <w:rsid w:val="00D776EF"/>
    <w:rsid w:val="00D77E16"/>
    <w:rsid w:val="00D804C8"/>
    <w:rsid w:val="00D80D27"/>
    <w:rsid w:val="00D81394"/>
    <w:rsid w:val="00D81B2E"/>
    <w:rsid w:val="00D837A8"/>
    <w:rsid w:val="00D83C4D"/>
    <w:rsid w:val="00D84C7D"/>
    <w:rsid w:val="00D8597A"/>
    <w:rsid w:val="00D872FB"/>
    <w:rsid w:val="00D91E29"/>
    <w:rsid w:val="00D93136"/>
    <w:rsid w:val="00D93B77"/>
    <w:rsid w:val="00D9436C"/>
    <w:rsid w:val="00D9470B"/>
    <w:rsid w:val="00D95153"/>
    <w:rsid w:val="00D958CA"/>
    <w:rsid w:val="00D9756A"/>
    <w:rsid w:val="00D978C9"/>
    <w:rsid w:val="00DA0368"/>
    <w:rsid w:val="00DA0954"/>
    <w:rsid w:val="00DA205E"/>
    <w:rsid w:val="00DA37CC"/>
    <w:rsid w:val="00DA4F38"/>
    <w:rsid w:val="00DB1C20"/>
    <w:rsid w:val="00DB20BC"/>
    <w:rsid w:val="00DB2CD2"/>
    <w:rsid w:val="00DB330E"/>
    <w:rsid w:val="00DB35E3"/>
    <w:rsid w:val="00DB5613"/>
    <w:rsid w:val="00DB5EA1"/>
    <w:rsid w:val="00DB694C"/>
    <w:rsid w:val="00DC1580"/>
    <w:rsid w:val="00DC18B6"/>
    <w:rsid w:val="00DC1A31"/>
    <w:rsid w:val="00DC1C5F"/>
    <w:rsid w:val="00DC1CE5"/>
    <w:rsid w:val="00DC2F7B"/>
    <w:rsid w:val="00DC3803"/>
    <w:rsid w:val="00DC3BD4"/>
    <w:rsid w:val="00DC3EFC"/>
    <w:rsid w:val="00DC483A"/>
    <w:rsid w:val="00DC5278"/>
    <w:rsid w:val="00DC57D4"/>
    <w:rsid w:val="00DC5E5F"/>
    <w:rsid w:val="00DC7E4D"/>
    <w:rsid w:val="00DD102F"/>
    <w:rsid w:val="00DD2763"/>
    <w:rsid w:val="00DD2CA9"/>
    <w:rsid w:val="00DD2F49"/>
    <w:rsid w:val="00DD34E6"/>
    <w:rsid w:val="00DD5797"/>
    <w:rsid w:val="00DD5D24"/>
    <w:rsid w:val="00DD6140"/>
    <w:rsid w:val="00DD6217"/>
    <w:rsid w:val="00DD737A"/>
    <w:rsid w:val="00DE08D9"/>
    <w:rsid w:val="00DE150A"/>
    <w:rsid w:val="00DE2DFB"/>
    <w:rsid w:val="00DE3D5E"/>
    <w:rsid w:val="00DE4127"/>
    <w:rsid w:val="00DE4E0B"/>
    <w:rsid w:val="00DE7639"/>
    <w:rsid w:val="00DF002F"/>
    <w:rsid w:val="00DF10F8"/>
    <w:rsid w:val="00DF22F3"/>
    <w:rsid w:val="00DF2674"/>
    <w:rsid w:val="00DF27CB"/>
    <w:rsid w:val="00DF27EE"/>
    <w:rsid w:val="00DF2B39"/>
    <w:rsid w:val="00DF33A5"/>
    <w:rsid w:val="00DF3AC1"/>
    <w:rsid w:val="00DF3AE3"/>
    <w:rsid w:val="00DF4646"/>
    <w:rsid w:val="00DF4AEF"/>
    <w:rsid w:val="00DF5157"/>
    <w:rsid w:val="00DF7326"/>
    <w:rsid w:val="00E0031C"/>
    <w:rsid w:val="00E00905"/>
    <w:rsid w:val="00E00F02"/>
    <w:rsid w:val="00E03650"/>
    <w:rsid w:val="00E03E4B"/>
    <w:rsid w:val="00E048F5"/>
    <w:rsid w:val="00E04CFD"/>
    <w:rsid w:val="00E0517D"/>
    <w:rsid w:val="00E071B0"/>
    <w:rsid w:val="00E073E7"/>
    <w:rsid w:val="00E1064A"/>
    <w:rsid w:val="00E10B52"/>
    <w:rsid w:val="00E118D9"/>
    <w:rsid w:val="00E125DA"/>
    <w:rsid w:val="00E1278C"/>
    <w:rsid w:val="00E12BB0"/>
    <w:rsid w:val="00E145B4"/>
    <w:rsid w:val="00E210B6"/>
    <w:rsid w:val="00E22A21"/>
    <w:rsid w:val="00E22B8C"/>
    <w:rsid w:val="00E22BDA"/>
    <w:rsid w:val="00E23173"/>
    <w:rsid w:val="00E2366D"/>
    <w:rsid w:val="00E24229"/>
    <w:rsid w:val="00E25273"/>
    <w:rsid w:val="00E258BD"/>
    <w:rsid w:val="00E26701"/>
    <w:rsid w:val="00E27853"/>
    <w:rsid w:val="00E30F44"/>
    <w:rsid w:val="00E326CB"/>
    <w:rsid w:val="00E32D92"/>
    <w:rsid w:val="00E32F0B"/>
    <w:rsid w:val="00E33AE3"/>
    <w:rsid w:val="00E37793"/>
    <w:rsid w:val="00E37E43"/>
    <w:rsid w:val="00E40159"/>
    <w:rsid w:val="00E40569"/>
    <w:rsid w:val="00E4097F"/>
    <w:rsid w:val="00E42A1C"/>
    <w:rsid w:val="00E4331F"/>
    <w:rsid w:val="00E43D1D"/>
    <w:rsid w:val="00E46DE0"/>
    <w:rsid w:val="00E4747F"/>
    <w:rsid w:val="00E4748F"/>
    <w:rsid w:val="00E476D1"/>
    <w:rsid w:val="00E50AED"/>
    <w:rsid w:val="00E5128F"/>
    <w:rsid w:val="00E517B7"/>
    <w:rsid w:val="00E51E9D"/>
    <w:rsid w:val="00E520C5"/>
    <w:rsid w:val="00E52C4F"/>
    <w:rsid w:val="00E54DBB"/>
    <w:rsid w:val="00E55386"/>
    <w:rsid w:val="00E55708"/>
    <w:rsid w:val="00E567DD"/>
    <w:rsid w:val="00E567EF"/>
    <w:rsid w:val="00E5687B"/>
    <w:rsid w:val="00E56AAF"/>
    <w:rsid w:val="00E56BC6"/>
    <w:rsid w:val="00E573D7"/>
    <w:rsid w:val="00E57532"/>
    <w:rsid w:val="00E5758E"/>
    <w:rsid w:val="00E603D4"/>
    <w:rsid w:val="00E6096E"/>
    <w:rsid w:val="00E6177C"/>
    <w:rsid w:val="00E618C6"/>
    <w:rsid w:val="00E61E5F"/>
    <w:rsid w:val="00E6211A"/>
    <w:rsid w:val="00E62302"/>
    <w:rsid w:val="00E62EA7"/>
    <w:rsid w:val="00E62EA8"/>
    <w:rsid w:val="00E6577B"/>
    <w:rsid w:val="00E65819"/>
    <w:rsid w:val="00E6709B"/>
    <w:rsid w:val="00E70B1E"/>
    <w:rsid w:val="00E70ED6"/>
    <w:rsid w:val="00E711C3"/>
    <w:rsid w:val="00E723DC"/>
    <w:rsid w:val="00E74192"/>
    <w:rsid w:val="00E745ED"/>
    <w:rsid w:val="00E74921"/>
    <w:rsid w:val="00E74C6E"/>
    <w:rsid w:val="00E75586"/>
    <w:rsid w:val="00E75AE7"/>
    <w:rsid w:val="00E801F0"/>
    <w:rsid w:val="00E803B6"/>
    <w:rsid w:val="00E804A1"/>
    <w:rsid w:val="00E8065B"/>
    <w:rsid w:val="00E8085B"/>
    <w:rsid w:val="00E8235C"/>
    <w:rsid w:val="00E8318C"/>
    <w:rsid w:val="00E8460F"/>
    <w:rsid w:val="00E84C49"/>
    <w:rsid w:val="00E84C8E"/>
    <w:rsid w:val="00E84D23"/>
    <w:rsid w:val="00E85C61"/>
    <w:rsid w:val="00E86308"/>
    <w:rsid w:val="00E87899"/>
    <w:rsid w:val="00E900E4"/>
    <w:rsid w:val="00E91014"/>
    <w:rsid w:val="00E914A4"/>
    <w:rsid w:val="00E91646"/>
    <w:rsid w:val="00E91E4D"/>
    <w:rsid w:val="00E9276A"/>
    <w:rsid w:val="00E93222"/>
    <w:rsid w:val="00E95699"/>
    <w:rsid w:val="00E978F9"/>
    <w:rsid w:val="00E97CA8"/>
    <w:rsid w:val="00E97E80"/>
    <w:rsid w:val="00EA0CDA"/>
    <w:rsid w:val="00EA0D6C"/>
    <w:rsid w:val="00EA0DBA"/>
    <w:rsid w:val="00EA141A"/>
    <w:rsid w:val="00EA1E59"/>
    <w:rsid w:val="00EA2FE6"/>
    <w:rsid w:val="00EA314A"/>
    <w:rsid w:val="00EA3659"/>
    <w:rsid w:val="00EA4D9A"/>
    <w:rsid w:val="00EA552E"/>
    <w:rsid w:val="00EA680D"/>
    <w:rsid w:val="00EA6E3E"/>
    <w:rsid w:val="00EA71D4"/>
    <w:rsid w:val="00EA7945"/>
    <w:rsid w:val="00EB0457"/>
    <w:rsid w:val="00EB0613"/>
    <w:rsid w:val="00EB1345"/>
    <w:rsid w:val="00EB1710"/>
    <w:rsid w:val="00EB1C8D"/>
    <w:rsid w:val="00EB221C"/>
    <w:rsid w:val="00EB51F5"/>
    <w:rsid w:val="00EB5853"/>
    <w:rsid w:val="00EB616C"/>
    <w:rsid w:val="00EB6B82"/>
    <w:rsid w:val="00EB7BB1"/>
    <w:rsid w:val="00EC0748"/>
    <w:rsid w:val="00EC0A9E"/>
    <w:rsid w:val="00EC0E33"/>
    <w:rsid w:val="00EC190E"/>
    <w:rsid w:val="00EC1DDD"/>
    <w:rsid w:val="00EC2E23"/>
    <w:rsid w:val="00EC3394"/>
    <w:rsid w:val="00EC389F"/>
    <w:rsid w:val="00EC4008"/>
    <w:rsid w:val="00EC40BF"/>
    <w:rsid w:val="00EC5F8B"/>
    <w:rsid w:val="00EC68A8"/>
    <w:rsid w:val="00EC6CEC"/>
    <w:rsid w:val="00EC721F"/>
    <w:rsid w:val="00ED0406"/>
    <w:rsid w:val="00ED0A9E"/>
    <w:rsid w:val="00ED11CC"/>
    <w:rsid w:val="00ED1750"/>
    <w:rsid w:val="00ED25AC"/>
    <w:rsid w:val="00ED2640"/>
    <w:rsid w:val="00ED26B2"/>
    <w:rsid w:val="00ED2799"/>
    <w:rsid w:val="00ED27C3"/>
    <w:rsid w:val="00ED37A3"/>
    <w:rsid w:val="00ED4DA0"/>
    <w:rsid w:val="00ED603C"/>
    <w:rsid w:val="00ED612A"/>
    <w:rsid w:val="00ED6B3A"/>
    <w:rsid w:val="00ED7474"/>
    <w:rsid w:val="00ED7F01"/>
    <w:rsid w:val="00EE0F18"/>
    <w:rsid w:val="00EE2EA3"/>
    <w:rsid w:val="00EE3376"/>
    <w:rsid w:val="00EE4434"/>
    <w:rsid w:val="00EE544A"/>
    <w:rsid w:val="00EE6266"/>
    <w:rsid w:val="00EE7562"/>
    <w:rsid w:val="00EE77D3"/>
    <w:rsid w:val="00EF0CBD"/>
    <w:rsid w:val="00EF1151"/>
    <w:rsid w:val="00EF180B"/>
    <w:rsid w:val="00EF200A"/>
    <w:rsid w:val="00EF2AD5"/>
    <w:rsid w:val="00EF41A7"/>
    <w:rsid w:val="00EF5066"/>
    <w:rsid w:val="00EF61C6"/>
    <w:rsid w:val="00EF61E4"/>
    <w:rsid w:val="00EF62B8"/>
    <w:rsid w:val="00EF6766"/>
    <w:rsid w:val="00EF78D5"/>
    <w:rsid w:val="00EF7C27"/>
    <w:rsid w:val="00EF7F25"/>
    <w:rsid w:val="00F0086C"/>
    <w:rsid w:val="00F00E45"/>
    <w:rsid w:val="00F012D6"/>
    <w:rsid w:val="00F01A21"/>
    <w:rsid w:val="00F023D9"/>
    <w:rsid w:val="00F02BB8"/>
    <w:rsid w:val="00F04BE7"/>
    <w:rsid w:val="00F05169"/>
    <w:rsid w:val="00F0577E"/>
    <w:rsid w:val="00F068F8"/>
    <w:rsid w:val="00F06F4C"/>
    <w:rsid w:val="00F07488"/>
    <w:rsid w:val="00F07AE8"/>
    <w:rsid w:val="00F07E03"/>
    <w:rsid w:val="00F10774"/>
    <w:rsid w:val="00F10D1F"/>
    <w:rsid w:val="00F1121D"/>
    <w:rsid w:val="00F112F5"/>
    <w:rsid w:val="00F1191E"/>
    <w:rsid w:val="00F1254C"/>
    <w:rsid w:val="00F13D77"/>
    <w:rsid w:val="00F13DDF"/>
    <w:rsid w:val="00F14310"/>
    <w:rsid w:val="00F158EB"/>
    <w:rsid w:val="00F15AEF"/>
    <w:rsid w:val="00F1647A"/>
    <w:rsid w:val="00F1670E"/>
    <w:rsid w:val="00F16C3B"/>
    <w:rsid w:val="00F2099D"/>
    <w:rsid w:val="00F20A57"/>
    <w:rsid w:val="00F2192A"/>
    <w:rsid w:val="00F21ACC"/>
    <w:rsid w:val="00F22677"/>
    <w:rsid w:val="00F2378D"/>
    <w:rsid w:val="00F240B4"/>
    <w:rsid w:val="00F266E8"/>
    <w:rsid w:val="00F26B4F"/>
    <w:rsid w:val="00F26F6E"/>
    <w:rsid w:val="00F30866"/>
    <w:rsid w:val="00F30FAC"/>
    <w:rsid w:val="00F31D61"/>
    <w:rsid w:val="00F3311D"/>
    <w:rsid w:val="00F335CD"/>
    <w:rsid w:val="00F33A6E"/>
    <w:rsid w:val="00F34104"/>
    <w:rsid w:val="00F3586F"/>
    <w:rsid w:val="00F365A4"/>
    <w:rsid w:val="00F40A54"/>
    <w:rsid w:val="00F40B2A"/>
    <w:rsid w:val="00F42433"/>
    <w:rsid w:val="00F44A12"/>
    <w:rsid w:val="00F45664"/>
    <w:rsid w:val="00F46712"/>
    <w:rsid w:val="00F47A00"/>
    <w:rsid w:val="00F47C92"/>
    <w:rsid w:val="00F50F1B"/>
    <w:rsid w:val="00F525F3"/>
    <w:rsid w:val="00F53E05"/>
    <w:rsid w:val="00F54B79"/>
    <w:rsid w:val="00F569BA"/>
    <w:rsid w:val="00F56C4E"/>
    <w:rsid w:val="00F56CA9"/>
    <w:rsid w:val="00F57800"/>
    <w:rsid w:val="00F57EB9"/>
    <w:rsid w:val="00F609CE"/>
    <w:rsid w:val="00F610D7"/>
    <w:rsid w:val="00F61860"/>
    <w:rsid w:val="00F6326E"/>
    <w:rsid w:val="00F64E45"/>
    <w:rsid w:val="00F64E6E"/>
    <w:rsid w:val="00F64F0F"/>
    <w:rsid w:val="00F650CD"/>
    <w:rsid w:val="00F6590C"/>
    <w:rsid w:val="00F662DA"/>
    <w:rsid w:val="00F67942"/>
    <w:rsid w:val="00F70338"/>
    <w:rsid w:val="00F70D83"/>
    <w:rsid w:val="00F73865"/>
    <w:rsid w:val="00F73BB9"/>
    <w:rsid w:val="00F756B6"/>
    <w:rsid w:val="00F75D7C"/>
    <w:rsid w:val="00F7703D"/>
    <w:rsid w:val="00F77AAC"/>
    <w:rsid w:val="00F80588"/>
    <w:rsid w:val="00F807B4"/>
    <w:rsid w:val="00F8116F"/>
    <w:rsid w:val="00F81340"/>
    <w:rsid w:val="00F825D2"/>
    <w:rsid w:val="00F838D5"/>
    <w:rsid w:val="00F83ACE"/>
    <w:rsid w:val="00F841CD"/>
    <w:rsid w:val="00F847ED"/>
    <w:rsid w:val="00F84CFE"/>
    <w:rsid w:val="00F85FD3"/>
    <w:rsid w:val="00F86CC3"/>
    <w:rsid w:val="00F871E0"/>
    <w:rsid w:val="00F873C2"/>
    <w:rsid w:val="00F90FF5"/>
    <w:rsid w:val="00F912B7"/>
    <w:rsid w:val="00F91F18"/>
    <w:rsid w:val="00F91F3E"/>
    <w:rsid w:val="00F93197"/>
    <w:rsid w:val="00F93A29"/>
    <w:rsid w:val="00F93B64"/>
    <w:rsid w:val="00F93C48"/>
    <w:rsid w:val="00F94980"/>
    <w:rsid w:val="00F94A98"/>
    <w:rsid w:val="00F94C46"/>
    <w:rsid w:val="00F94CA8"/>
    <w:rsid w:val="00F94E4C"/>
    <w:rsid w:val="00F9559E"/>
    <w:rsid w:val="00F97313"/>
    <w:rsid w:val="00F9738F"/>
    <w:rsid w:val="00FA1ACE"/>
    <w:rsid w:val="00FA1EC7"/>
    <w:rsid w:val="00FA20F2"/>
    <w:rsid w:val="00FA2939"/>
    <w:rsid w:val="00FA2C77"/>
    <w:rsid w:val="00FA2EE5"/>
    <w:rsid w:val="00FA300C"/>
    <w:rsid w:val="00FA3C49"/>
    <w:rsid w:val="00FA3DEA"/>
    <w:rsid w:val="00FA5073"/>
    <w:rsid w:val="00FA54C0"/>
    <w:rsid w:val="00FA6A53"/>
    <w:rsid w:val="00FA7892"/>
    <w:rsid w:val="00FB175D"/>
    <w:rsid w:val="00FB179B"/>
    <w:rsid w:val="00FB2465"/>
    <w:rsid w:val="00FB2BA8"/>
    <w:rsid w:val="00FB434E"/>
    <w:rsid w:val="00FB48F5"/>
    <w:rsid w:val="00FB4985"/>
    <w:rsid w:val="00FB4F42"/>
    <w:rsid w:val="00FB6BE5"/>
    <w:rsid w:val="00FB6C28"/>
    <w:rsid w:val="00FB7208"/>
    <w:rsid w:val="00FB7E85"/>
    <w:rsid w:val="00FC1F51"/>
    <w:rsid w:val="00FC38AA"/>
    <w:rsid w:val="00FC394B"/>
    <w:rsid w:val="00FC4528"/>
    <w:rsid w:val="00FC6C8D"/>
    <w:rsid w:val="00FC7D67"/>
    <w:rsid w:val="00FD0576"/>
    <w:rsid w:val="00FD16C9"/>
    <w:rsid w:val="00FD3B4F"/>
    <w:rsid w:val="00FD45EB"/>
    <w:rsid w:val="00FD4CB8"/>
    <w:rsid w:val="00FD4E35"/>
    <w:rsid w:val="00FD5715"/>
    <w:rsid w:val="00FD630B"/>
    <w:rsid w:val="00FD70F1"/>
    <w:rsid w:val="00FE06D5"/>
    <w:rsid w:val="00FE0B7B"/>
    <w:rsid w:val="00FE0B8B"/>
    <w:rsid w:val="00FE0F12"/>
    <w:rsid w:val="00FE16EB"/>
    <w:rsid w:val="00FE19F1"/>
    <w:rsid w:val="00FE1F1B"/>
    <w:rsid w:val="00FE36A0"/>
    <w:rsid w:val="00FE4087"/>
    <w:rsid w:val="00FE442E"/>
    <w:rsid w:val="00FE49EE"/>
    <w:rsid w:val="00FE4B4B"/>
    <w:rsid w:val="00FE5506"/>
    <w:rsid w:val="00FE6376"/>
    <w:rsid w:val="00FE6CB6"/>
    <w:rsid w:val="00FE7C04"/>
    <w:rsid w:val="00FF0420"/>
    <w:rsid w:val="00FF134C"/>
    <w:rsid w:val="00FF171D"/>
    <w:rsid w:val="00FF1C26"/>
    <w:rsid w:val="00FF2B96"/>
    <w:rsid w:val="00FF491A"/>
    <w:rsid w:val="00FF576F"/>
    <w:rsid w:val="00FF5E58"/>
    <w:rsid w:val="00FF6E7D"/>
    <w:rsid w:val="00FF70FB"/>
    <w:rsid w:val="00FF73DE"/>
    <w:rsid w:val="00FF7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Title" w:locked="1" w:qFormat="1"/>
    <w:lsdException w:name="Subtitle" w:locked="1" w:qFormat="1"/>
    <w:lsdException w:name="Strong" w:qFormat="1"/>
    <w:lsdException w:name="Emphasis" w:uiPriority="20" w:qFormat="1"/>
    <w:lsdException w:name="HTML Top of Form" w:locked="1"/>
    <w:lsdException w:name="HTML Bottom of Form" w:locked="1"/>
    <w:lsdException w:name="Normal (Web)" w:locked="1" w:uiPriority="99"/>
    <w:lsdException w:name="No List" w:locked="1"/>
    <w:lsdException w:name="Balloo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494746"/>
    <w:rPr>
      <w:rFonts w:ascii="Lucida Sans Unicode" w:hAnsi="Lucida Sans Unicode"/>
    </w:rPr>
  </w:style>
  <w:style w:type="paragraph" w:styleId="Titolo1">
    <w:name w:val="heading 1"/>
    <w:basedOn w:val="Normale"/>
    <w:next w:val="Normale"/>
    <w:qFormat/>
    <w:rsid w:val="002971C5"/>
    <w:pPr>
      <w:keepNext/>
      <w:jc w:val="both"/>
      <w:outlineLvl w:val="0"/>
    </w:pPr>
    <w:rPr>
      <w:i/>
      <w:color w:val="000000"/>
    </w:rPr>
  </w:style>
  <w:style w:type="paragraph" w:styleId="Titolo2">
    <w:name w:val="heading 2"/>
    <w:basedOn w:val="Normale"/>
    <w:next w:val="Normale"/>
    <w:qFormat/>
    <w:rsid w:val="002971C5"/>
    <w:pPr>
      <w:keepNext/>
      <w:outlineLvl w:val="1"/>
    </w:pPr>
    <w:rPr>
      <w:b/>
      <w:sz w:val="18"/>
    </w:rPr>
  </w:style>
  <w:style w:type="paragraph" w:styleId="Titolo3">
    <w:name w:val="heading 3"/>
    <w:basedOn w:val="Normale"/>
    <w:link w:val="Titolo3Carattere"/>
    <w:qFormat/>
    <w:rsid w:val="002971C5"/>
    <w:pPr>
      <w:spacing w:before="100" w:beforeAutospacing="1" w:after="100" w:afterAutospacing="1"/>
      <w:outlineLvl w:val="2"/>
    </w:pPr>
    <w:rPr>
      <w:rFonts w:ascii="Arial Unicode MS" w:eastAsia="Arial Unicode MS" w:hAnsi="Arial Unicode MS"/>
      <w:b/>
      <w:sz w:val="27"/>
      <w:lang w:val="x-none" w:eastAsia="x-none"/>
    </w:rPr>
  </w:style>
  <w:style w:type="paragraph" w:styleId="Titolo4">
    <w:name w:val="heading 4"/>
    <w:basedOn w:val="Normale"/>
    <w:next w:val="Normale"/>
    <w:link w:val="Titolo4Carattere"/>
    <w:qFormat/>
    <w:rsid w:val="002971C5"/>
    <w:pPr>
      <w:keepNext/>
      <w:jc w:val="center"/>
      <w:outlineLvl w:val="3"/>
    </w:pPr>
    <w:rPr>
      <w:rFonts w:ascii="Times New Roman" w:hAnsi="Times New Roman"/>
      <w:i/>
      <w:snapToGrid w:val="0"/>
      <w:color w:val="000000"/>
      <w:lang w:val="x-none" w:eastAsia="x-none"/>
    </w:rPr>
  </w:style>
  <w:style w:type="paragraph" w:styleId="Titolo5">
    <w:name w:val="heading 5"/>
    <w:basedOn w:val="Normale"/>
    <w:next w:val="Normale"/>
    <w:qFormat/>
    <w:rsid w:val="002971C5"/>
    <w:pPr>
      <w:keepNext/>
      <w:widowControl w:val="0"/>
      <w:spacing w:line="360" w:lineRule="auto"/>
      <w:jc w:val="center"/>
      <w:outlineLvl w:val="4"/>
    </w:pPr>
    <w:rPr>
      <w:b/>
      <w:color w:val="000000"/>
      <w:sz w:val="36"/>
    </w:rPr>
  </w:style>
  <w:style w:type="paragraph" w:styleId="Titolo6">
    <w:name w:val="heading 6"/>
    <w:basedOn w:val="Normale"/>
    <w:next w:val="Normale"/>
    <w:qFormat/>
    <w:rsid w:val="002971C5"/>
    <w:pPr>
      <w:keepNext/>
      <w:jc w:val="both"/>
      <w:outlineLvl w:val="5"/>
    </w:pPr>
    <w:rPr>
      <w:b/>
      <w:bCs/>
    </w:rPr>
  </w:style>
  <w:style w:type="paragraph" w:styleId="Titolo7">
    <w:name w:val="heading 7"/>
    <w:basedOn w:val="Normale"/>
    <w:next w:val="Normale"/>
    <w:qFormat/>
    <w:rsid w:val="002971C5"/>
    <w:pPr>
      <w:keepNext/>
      <w:jc w:val="center"/>
      <w:outlineLvl w:val="6"/>
    </w:pPr>
    <w:rPr>
      <w:b/>
      <w:bCs/>
      <w:sz w:val="18"/>
      <w:szCs w:val="18"/>
    </w:rPr>
  </w:style>
  <w:style w:type="paragraph" w:styleId="Titolo8">
    <w:name w:val="heading 8"/>
    <w:basedOn w:val="Normale"/>
    <w:next w:val="Normale"/>
    <w:qFormat/>
    <w:rsid w:val="002971C5"/>
    <w:pPr>
      <w:keepNext/>
      <w:outlineLvl w:val="7"/>
    </w:pPr>
    <w:rPr>
      <w:b/>
      <w:bCs/>
    </w:rPr>
  </w:style>
  <w:style w:type="paragraph" w:styleId="Titolo9">
    <w:name w:val="heading 9"/>
    <w:basedOn w:val="Normale"/>
    <w:next w:val="Normale"/>
    <w:qFormat/>
    <w:rsid w:val="002971C5"/>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971C5"/>
    <w:pPr>
      <w:widowControl w:val="0"/>
      <w:jc w:val="center"/>
    </w:pPr>
    <w:rPr>
      <w:b/>
      <w:sz w:val="24"/>
      <w:lang w:val="en-US"/>
    </w:rPr>
  </w:style>
  <w:style w:type="paragraph" w:styleId="Didascalia">
    <w:name w:val="caption"/>
    <w:basedOn w:val="Normale"/>
    <w:next w:val="Normale"/>
    <w:qFormat/>
    <w:rsid w:val="002971C5"/>
    <w:pPr>
      <w:ind w:left="851"/>
      <w:jc w:val="both"/>
    </w:pPr>
    <w:rPr>
      <w:sz w:val="24"/>
    </w:rPr>
  </w:style>
  <w:style w:type="paragraph" w:styleId="Testonotaapidipagina">
    <w:name w:val="footnote text"/>
    <w:basedOn w:val="Normale"/>
    <w:semiHidden/>
    <w:rsid w:val="008830E5"/>
    <w:pPr>
      <w:widowControl w:val="0"/>
      <w:spacing w:line="192" w:lineRule="auto"/>
      <w:ind w:left="170" w:hanging="170"/>
    </w:pPr>
    <w:rPr>
      <w:color w:val="000000"/>
      <w:sz w:val="16"/>
    </w:rPr>
  </w:style>
  <w:style w:type="paragraph" w:styleId="Corpotesto">
    <w:name w:val="Body Text"/>
    <w:basedOn w:val="Normale"/>
    <w:link w:val="CorpotestoCarattere"/>
    <w:rsid w:val="002971C5"/>
    <w:pPr>
      <w:widowControl w:val="0"/>
      <w:spacing w:before="100" w:after="100"/>
      <w:jc w:val="both"/>
    </w:pPr>
    <w:rPr>
      <w:rFonts w:ascii="Times New Roman" w:hAnsi="Times New Roman"/>
      <w:color w:val="000000"/>
      <w:sz w:val="24"/>
      <w:lang w:val="x-none" w:eastAsia="x-none"/>
    </w:rPr>
  </w:style>
  <w:style w:type="paragraph" w:styleId="Sottotitolo">
    <w:name w:val="Subtitle"/>
    <w:basedOn w:val="Normale"/>
    <w:qFormat/>
    <w:rsid w:val="002971C5"/>
    <w:pPr>
      <w:jc w:val="center"/>
    </w:pPr>
    <w:rPr>
      <w:i/>
      <w:color w:val="000000"/>
    </w:rPr>
  </w:style>
  <w:style w:type="paragraph" w:customStyle="1" w:styleId="z-TopofForm1">
    <w:name w:val="z-Top of Form1"/>
    <w:next w:val="Normale"/>
    <w:hidden/>
    <w:rsid w:val="002971C5"/>
    <w:pPr>
      <w:pBdr>
        <w:bottom w:val="double" w:sz="2" w:space="0" w:color="000000"/>
      </w:pBdr>
      <w:jc w:val="center"/>
    </w:pPr>
    <w:rPr>
      <w:rFonts w:ascii="Arial" w:hAnsi="Arial"/>
      <w:vanish/>
      <w:sz w:val="16"/>
    </w:rPr>
  </w:style>
  <w:style w:type="paragraph" w:styleId="Rientrocorpodeltesto">
    <w:name w:val="Body Text Indent"/>
    <w:basedOn w:val="Normale"/>
    <w:rsid w:val="002971C5"/>
    <w:pPr>
      <w:ind w:left="709"/>
      <w:jc w:val="both"/>
    </w:pPr>
    <w:rPr>
      <w:sz w:val="24"/>
    </w:rPr>
  </w:style>
  <w:style w:type="paragraph" w:styleId="Corpodeltesto2">
    <w:name w:val="Body Text 2"/>
    <w:basedOn w:val="Normale"/>
    <w:rsid w:val="002971C5"/>
    <w:pPr>
      <w:jc w:val="both"/>
    </w:pPr>
    <w:rPr>
      <w:sz w:val="24"/>
    </w:rPr>
  </w:style>
  <w:style w:type="paragraph" w:styleId="Intestazione">
    <w:name w:val="header"/>
    <w:basedOn w:val="Normale"/>
    <w:link w:val="IntestazioneCarattere"/>
    <w:rsid w:val="002971C5"/>
    <w:pPr>
      <w:tabs>
        <w:tab w:val="center" w:pos="4819"/>
        <w:tab w:val="right" w:pos="9638"/>
      </w:tabs>
    </w:pPr>
  </w:style>
  <w:style w:type="paragraph" w:styleId="Pidipagina">
    <w:name w:val="footer"/>
    <w:basedOn w:val="Normale"/>
    <w:link w:val="PidipaginaCarattere"/>
    <w:rsid w:val="002971C5"/>
    <w:pPr>
      <w:tabs>
        <w:tab w:val="center" w:pos="4819"/>
        <w:tab w:val="right" w:pos="9638"/>
      </w:tabs>
    </w:pPr>
    <w:rPr>
      <w:rFonts w:ascii="Times New Roman" w:hAnsi="Times New Roman"/>
      <w:lang w:val="x-none" w:eastAsia="x-none"/>
    </w:rPr>
  </w:style>
  <w:style w:type="character" w:styleId="Numeropagina">
    <w:name w:val="page number"/>
    <w:rsid w:val="002971C5"/>
    <w:rPr>
      <w:rFonts w:cs="Times New Roman"/>
    </w:rPr>
  </w:style>
  <w:style w:type="character" w:styleId="Collegamentoipertestuale">
    <w:name w:val="Hyperlink"/>
    <w:rsid w:val="002971C5"/>
    <w:rPr>
      <w:color w:val="0000FF"/>
      <w:u w:val="single"/>
    </w:rPr>
  </w:style>
  <w:style w:type="paragraph" w:styleId="NormaleWeb">
    <w:name w:val="Normal (Web)"/>
    <w:basedOn w:val="Normale"/>
    <w:uiPriority w:val="99"/>
    <w:rsid w:val="002971C5"/>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2971C5"/>
    <w:pPr>
      <w:pBdr>
        <w:bottom w:val="single" w:sz="6" w:space="1" w:color="auto"/>
      </w:pBdr>
      <w:jc w:val="center"/>
    </w:pPr>
    <w:rPr>
      <w:rFonts w:ascii="Arial" w:eastAsia="Arial Unicode MS" w:hAnsi="Arial"/>
      <w:vanish/>
      <w:sz w:val="16"/>
      <w:lang w:val="x-none" w:eastAsia="x-none"/>
    </w:rPr>
  </w:style>
  <w:style w:type="paragraph" w:styleId="Finemodulo-z">
    <w:name w:val="HTML Bottom of Form"/>
    <w:basedOn w:val="Normale"/>
    <w:next w:val="Normale"/>
    <w:link w:val="Finemodulo-zCarattere"/>
    <w:hidden/>
    <w:rsid w:val="002971C5"/>
    <w:pPr>
      <w:pBdr>
        <w:top w:val="single" w:sz="6" w:space="1" w:color="auto"/>
      </w:pBdr>
      <w:jc w:val="center"/>
    </w:pPr>
    <w:rPr>
      <w:rFonts w:ascii="Arial" w:eastAsia="Arial Unicode MS" w:hAnsi="Arial"/>
      <w:vanish/>
      <w:sz w:val="16"/>
      <w:lang w:val="x-none" w:eastAsia="x-none"/>
    </w:rPr>
  </w:style>
  <w:style w:type="paragraph" w:customStyle="1" w:styleId="ElencoIND1">
    <w:name w:val="Elenco IND1"/>
    <w:basedOn w:val="Normale"/>
    <w:rsid w:val="002971C5"/>
    <w:pPr>
      <w:numPr>
        <w:numId w:val="1"/>
      </w:numPr>
      <w:tabs>
        <w:tab w:val="left" w:pos="576"/>
        <w:tab w:val="left" w:pos="1152"/>
        <w:tab w:val="left" w:pos="1728"/>
      </w:tabs>
      <w:jc w:val="both"/>
    </w:pPr>
    <w:rPr>
      <w:sz w:val="24"/>
    </w:rPr>
  </w:style>
  <w:style w:type="paragraph" w:customStyle="1" w:styleId="xl34">
    <w:name w:val="xl34"/>
    <w:basedOn w:val="Normale"/>
    <w:rsid w:val="002971C5"/>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2971C5"/>
    <w:rPr>
      <w:color w:val="800080"/>
      <w:u w:val="single"/>
    </w:rPr>
  </w:style>
  <w:style w:type="paragraph" w:styleId="Rientrocorpodeltesto2">
    <w:name w:val="Body Text Indent 2"/>
    <w:basedOn w:val="Normale"/>
    <w:rsid w:val="002971C5"/>
    <w:pPr>
      <w:pBdr>
        <w:top w:val="single" w:sz="6" w:space="1" w:color="auto"/>
        <w:left w:val="single" w:sz="6" w:space="4" w:color="auto"/>
        <w:bottom w:val="single" w:sz="6" w:space="1" w:color="auto"/>
        <w:right w:val="single" w:sz="6" w:space="4" w:color="auto"/>
      </w:pBdr>
      <w:ind w:firstLine="284"/>
      <w:jc w:val="both"/>
    </w:pPr>
    <w:rPr>
      <w:sz w:val="24"/>
    </w:rPr>
  </w:style>
  <w:style w:type="paragraph" w:styleId="Rientrocorpodeltesto3">
    <w:name w:val="Body Text Indent 3"/>
    <w:basedOn w:val="Normale"/>
    <w:rsid w:val="002971C5"/>
    <w:pPr>
      <w:ind w:firstLine="851"/>
      <w:jc w:val="both"/>
    </w:pPr>
    <w:rPr>
      <w:sz w:val="24"/>
    </w:rPr>
  </w:style>
  <w:style w:type="paragraph" w:styleId="Corpodeltesto3">
    <w:name w:val="Body Text 3"/>
    <w:basedOn w:val="Normale"/>
    <w:rsid w:val="002971C5"/>
    <w:pPr>
      <w:pBdr>
        <w:top w:val="single" w:sz="4" w:space="1" w:color="auto"/>
        <w:left w:val="single" w:sz="4" w:space="4" w:color="auto"/>
        <w:bottom w:val="single" w:sz="4" w:space="1" w:color="auto"/>
        <w:right w:val="single" w:sz="4" w:space="4" w:color="auto"/>
      </w:pBdr>
      <w:jc w:val="both"/>
    </w:pPr>
    <w:rPr>
      <w:i/>
    </w:rPr>
  </w:style>
  <w:style w:type="paragraph" w:styleId="Sommario3">
    <w:name w:val="toc 3"/>
    <w:basedOn w:val="Normale"/>
    <w:next w:val="Normale"/>
    <w:autoRedefine/>
    <w:semiHidden/>
    <w:rsid w:val="002971C5"/>
    <w:pPr>
      <w:ind w:left="400"/>
    </w:pPr>
  </w:style>
  <w:style w:type="paragraph" w:styleId="Sommario1">
    <w:name w:val="toc 1"/>
    <w:basedOn w:val="Normale"/>
    <w:next w:val="Normale"/>
    <w:autoRedefine/>
    <w:semiHidden/>
    <w:rsid w:val="002971C5"/>
  </w:style>
  <w:style w:type="paragraph" w:styleId="Testofumetto">
    <w:name w:val="Balloon Text"/>
    <w:basedOn w:val="Normale"/>
    <w:link w:val="TestofumettoCarattere"/>
    <w:rPr>
      <w:rFonts w:ascii="Tahoma" w:hAnsi="Tahoma"/>
      <w:sz w:val="16"/>
      <w:lang w:val="x-none" w:eastAsia="x-none"/>
    </w:rPr>
  </w:style>
  <w:style w:type="character" w:customStyle="1" w:styleId="titevidenzia1">
    <w:name w:val="tit_evidenzia1"/>
    <w:rsid w:val="002971C5"/>
    <w:rPr>
      <w:b/>
      <w:sz w:val="16"/>
    </w:rPr>
  </w:style>
  <w:style w:type="character" w:styleId="Rimandonotaapidipagina">
    <w:name w:val="footnote reference"/>
    <w:semiHidden/>
    <w:rsid w:val="00D81B2E"/>
    <w:rPr>
      <w:rFonts w:ascii="Lucida Sans Unicode" w:hAnsi="Lucida Sans Unicode"/>
      <w:sz w:val="20"/>
      <w:vertAlign w:val="superscript"/>
    </w:rPr>
  </w:style>
  <w:style w:type="paragraph" w:customStyle="1" w:styleId="xl24">
    <w:name w:val="xl24"/>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Pr>
      <w:sz w:val="16"/>
    </w:rPr>
  </w:style>
  <w:style w:type="paragraph" w:styleId="Testocommento">
    <w:name w:val="annotation text"/>
    <w:basedOn w:val="Normale"/>
    <w:link w:val="TestocommentoCarattere"/>
    <w:semiHidden/>
    <w:rPr>
      <w:rFonts w:ascii="Times New Roman" w:hAnsi="Times New Roman"/>
      <w:lang w:val="x-none" w:eastAsia="x-none"/>
    </w:rPr>
  </w:style>
  <w:style w:type="paragraph" w:styleId="Soggettocommento">
    <w:name w:val="annotation subject"/>
    <w:basedOn w:val="Testocommento"/>
    <w:next w:val="Testocommento"/>
    <w:semiHidden/>
    <w:rPr>
      <w:b/>
      <w:bCs/>
    </w:rPr>
  </w:style>
  <w:style w:type="paragraph" w:customStyle="1" w:styleId="Didascalia1">
    <w:name w:val="Didascalia1"/>
    <w:basedOn w:val="Normale"/>
    <w:next w:val="Normale"/>
    <w:pPr>
      <w:suppressAutoHyphens/>
      <w:ind w:left="851"/>
      <w:jc w:val="both"/>
    </w:pPr>
    <w:rPr>
      <w:sz w:val="24"/>
      <w:lang w:eastAsia="ar-SA"/>
    </w:rPr>
  </w:style>
  <w:style w:type="character" w:customStyle="1" w:styleId="Titolo3Carattere">
    <w:name w:val="Titolo 3 Carattere"/>
    <w:link w:val="Titolo3"/>
    <w:locked/>
    <w:rPr>
      <w:rFonts w:ascii="Arial Unicode MS" w:eastAsia="Arial Unicode MS" w:hAnsi="Arial Unicode MS"/>
      <w:b/>
      <w:sz w:val="27"/>
    </w:rPr>
  </w:style>
  <w:style w:type="character" w:customStyle="1" w:styleId="atti141">
    <w:name w:val="atti141"/>
    <w:rPr>
      <w:rFonts w:ascii="Times New Roman" w:hAnsi="Times New Roman"/>
      <w:color w:val="000000"/>
      <w:sz w:val="25"/>
      <w:u w:val="none"/>
      <w:effect w:val="none"/>
      <w:shd w:val="clear" w:color="auto" w:fill="FFFFFF"/>
    </w:rPr>
  </w:style>
  <w:style w:type="character" w:customStyle="1" w:styleId="Iniziomodulo-zCarattere">
    <w:name w:val="Inizio modulo -z Carattere"/>
    <w:link w:val="Iniziomodulo-z"/>
    <w:locked/>
    <w:rPr>
      <w:rFonts w:ascii="Arial" w:eastAsia="Arial Unicode MS" w:hAnsi="Arial"/>
      <w:vanish/>
      <w:sz w:val="16"/>
    </w:rPr>
  </w:style>
  <w:style w:type="character" w:customStyle="1" w:styleId="Finemodulo-zCarattere">
    <w:name w:val="Fine modulo -z Carattere"/>
    <w:link w:val="Finemodulo-z"/>
    <w:locked/>
    <w:rPr>
      <w:rFonts w:ascii="Arial" w:eastAsia="Arial Unicode MS" w:hAnsi="Arial"/>
      <w:vanish/>
      <w:sz w:val="16"/>
    </w:rPr>
  </w:style>
  <w:style w:type="character" w:customStyle="1" w:styleId="PidipaginaCarattere">
    <w:name w:val="Piè di pagina Carattere"/>
    <w:link w:val="Pidipagina"/>
    <w:locked/>
    <w:rPr>
      <w:rFonts w:cs="Times New Roman"/>
    </w:rPr>
  </w:style>
  <w:style w:type="paragraph" w:customStyle="1" w:styleId="Sfondoacolori-Colore31">
    <w:name w:val="Sfondo a colori - Colore 31"/>
    <w:basedOn w:val="Normale"/>
    <w:link w:val="Sfondoacolori-Colore31Carattere"/>
    <w:pPr>
      <w:ind w:left="720"/>
      <w:contextualSpacing/>
    </w:pPr>
    <w:rPr>
      <w:rFonts w:ascii="Cambria" w:hAnsi="Cambria"/>
      <w:sz w:val="24"/>
      <w:szCs w:val="24"/>
      <w:lang w:eastAsia="en-US"/>
    </w:rPr>
  </w:style>
  <w:style w:type="character" w:customStyle="1" w:styleId="TestofumettoCarattere">
    <w:name w:val="Testo fumetto Carattere"/>
    <w:link w:val="Testofumetto"/>
    <w:locked/>
    <w:rPr>
      <w:rFonts w:ascii="Tahoma" w:hAnsi="Tahoma"/>
      <w:sz w:val="16"/>
    </w:rPr>
  </w:style>
  <w:style w:type="character" w:customStyle="1" w:styleId="Titolodellibro1">
    <w:name w:val="Titolo del libro1"/>
    <w:rPr>
      <w:b/>
      <w:smallCaps/>
      <w:spacing w:val="5"/>
    </w:rPr>
  </w:style>
  <w:style w:type="paragraph" w:customStyle="1" w:styleId="risposte">
    <w:name w:val="risposte"/>
    <w:basedOn w:val="Normale"/>
    <w:pPr>
      <w:spacing w:after="120"/>
      <w:ind w:left="567"/>
      <w:jc w:val="both"/>
    </w:pPr>
    <w:rPr>
      <w:i/>
      <w:sz w:val="24"/>
    </w:rPr>
  </w:style>
  <w:style w:type="character" w:customStyle="1" w:styleId="Titolo4Carattere">
    <w:name w:val="Titolo 4 Carattere"/>
    <w:link w:val="Titolo4"/>
    <w:locked/>
    <w:rPr>
      <w:i/>
      <w:snapToGrid w:val="0"/>
      <w:color w:val="000000"/>
    </w:rPr>
  </w:style>
  <w:style w:type="character" w:customStyle="1" w:styleId="TestocommentoCarattere">
    <w:name w:val="Testo commento Carattere"/>
    <w:link w:val="Testocommento"/>
    <w:semiHidden/>
    <w:locked/>
    <w:rPr>
      <w:rFonts w:cs="Times New Roman"/>
    </w:rPr>
  </w:style>
  <w:style w:type="paragraph" w:customStyle="1" w:styleId="Grigliachiara-Colore31">
    <w:name w:val="Griglia chiara - Colore 31"/>
    <w:basedOn w:val="Normale"/>
    <w:pPr>
      <w:ind w:left="720"/>
      <w:contextualSpacing/>
    </w:pPr>
    <w:rPr>
      <w:rFonts w:ascii="Verdana" w:hAnsi="Verdana"/>
      <w:color w:val="000000"/>
      <w:sz w:val="24"/>
      <w:szCs w:val="24"/>
      <w:lang w:eastAsia="en-US"/>
    </w:rPr>
  </w:style>
  <w:style w:type="paragraph" w:customStyle="1" w:styleId="List0">
    <w:name w:val="List 0"/>
    <w:basedOn w:val="Normale"/>
    <w:semiHidden/>
    <w:pPr>
      <w:tabs>
        <w:tab w:val="num" w:pos="360"/>
      </w:tabs>
      <w:ind w:left="360" w:hanging="360"/>
    </w:pPr>
  </w:style>
  <w:style w:type="paragraph" w:customStyle="1" w:styleId="List1">
    <w:name w:val="List 1"/>
    <w:basedOn w:val="Normale"/>
    <w:autoRedefine/>
    <w:semiHidden/>
    <w:pPr>
      <w:numPr>
        <w:numId w:val="2"/>
      </w:numPr>
    </w:pPr>
  </w:style>
  <w:style w:type="paragraph" w:customStyle="1" w:styleId="Elencoscuro-Colore31">
    <w:name w:val="Elenco scuro - Colore 31"/>
    <w:hidden/>
    <w:semiHidden/>
  </w:style>
  <w:style w:type="paragraph" w:customStyle="1" w:styleId="Default">
    <w:name w:val="Default"/>
    <w:uiPriority w:val="99"/>
    <w:pPr>
      <w:widowControl w:val="0"/>
      <w:autoSpaceDE w:val="0"/>
      <w:autoSpaceDN w:val="0"/>
      <w:adjustRightInd w:val="0"/>
    </w:pPr>
    <w:rPr>
      <w:rFonts w:ascii="Cambria" w:hAnsi="Cambria"/>
      <w:color w:val="000000"/>
      <w:sz w:val="24"/>
      <w:szCs w:val="24"/>
      <w:u w:val="single"/>
    </w:rPr>
  </w:style>
  <w:style w:type="paragraph" w:styleId="Testonormale">
    <w:name w:val="Plain Text"/>
    <w:basedOn w:val="Normale"/>
    <w:link w:val="TestonormaleCarattere"/>
    <w:pPr>
      <w:spacing w:after="60"/>
      <w:jc w:val="both"/>
    </w:pPr>
    <w:rPr>
      <w:rFonts w:ascii="Times New Roman" w:hAnsi="Times New Roman"/>
      <w:sz w:val="24"/>
      <w:lang w:val="x-none" w:eastAsia="x-none"/>
    </w:rPr>
  </w:style>
  <w:style w:type="character" w:customStyle="1" w:styleId="TestonormaleCarattere">
    <w:name w:val="Testo normale Carattere"/>
    <w:link w:val="Testonormale"/>
    <w:locked/>
    <w:rPr>
      <w:sz w:val="24"/>
    </w:rPr>
  </w:style>
  <w:style w:type="paragraph" w:customStyle="1" w:styleId="Paragrafoelenco1">
    <w:name w:val="Paragrafo elenco1"/>
    <w:basedOn w:val="Normale"/>
    <w:pPr>
      <w:spacing w:after="200" w:line="276" w:lineRule="auto"/>
      <w:ind w:left="720"/>
      <w:contextualSpacing/>
    </w:pPr>
    <w:rPr>
      <w:rFonts w:ascii="Calibri" w:hAnsi="Calibri"/>
      <w:sz w:val="22"/>
      <w:szCs w:val="22"/>
    </w:rPr>
  </w:style>
  <w:style w:type="character" w:customStyle="1" w:styleId="CorpotestoCarattere">
    <w:name w:val="Corpo testo Carattere"/>
    <w:link w:val="Corpotesto"/>
    <w:locked/>
    <w:rPr>
      <w:color w:val="000000"/>
      <w:sz w:val="24"/>
    </w:rPr>
  </w:style>
  <w:style w:type="character" w:customStyle="1" w:styleId="IntestazioneCarattere">
    <w:name w:val="Intestazione Carattere"/>
    <w:link w:val="Intestazione"/>
    <w:locked/>
  </w:style>
  <w:style w:type="paragraph" w:customStyle="1" w:styleId="TitoloCapitolo">
    <w:name w:val="Titolo Capitolo"/>
    <w:basedOn w:val="Sfondoacolori-Colore31"/>
    <w:pPr>
      <w:spacing w:after="120"/>
      <w:ind w:left="357" w:hanging="357"/>
      <w:jc w:val="both"/>
    </w:pPr>
    <w:rPr>
      <w:rFonts w:ascii="Arial Bold" w:hAnsi="Arial Bold"/>
      <w:sz w:val="28"/>
    </w:rPr>
  </w:style>
  <w:style w:type="character" w:customStyle="1" w:styleId="Sfondoacolori-Colore31Carattere">
    <w:name w:val="Sfondo a colori - Colore 31 Carattere"/>
    <w:link w:val="Sfondoacolori-Colore31"/>
    <w:locked/>
    <w:rPr>
      <w:rFonts w:ascii="Cambria" w:eastAsia="Times New Roman" w:hAnsi="Cambria" w:cs="Times New Roman"/>
      <w:sz w:val="24"/>
      <w:szCs w:val="24"/>
      <w:lang w:val="it-IT" w:eastAsia="en-US" w:bidi="ar-SA"/>
    </w:rPr>
  </w:style>
  <w:style w:type="paragraph" w:customStyle="1" w:styleId="StileDefaultNessunasottolineaturaGiustificatoSinistro1">
    <w:name w:val="Stile Default + Nessuna sottolineatura Giustificato Sinistro:  1..."/>
    <w:basedOn w:val="Default"/>
    <w:rsid w:val="00E84D23"/>
    <w:pPr>
      <w:spacing w:after="120"/>
      <w:ind w:left="709"/>
      <w:jc w:val="both"/>
    </w:pPr>
    <w:rPr>
      <w:szCs w:val="20"/>
      <w:u w:val="none"/>
    </w:rPr>
  </w:style>
  <w:style w:type="paragraph" w:customStyle="1" w:styleId="elencopuntato">
    <w:name w:val="elenco puntato"/>
    <w:basedOn w:val="Normale"/>
    <w:link w:val="elencopuntatoCarattere"/>
    <w:pPr>
      <w:widowControl w:val="0"/>
      <w:autoSpaceDE w:val="0"/>
      <w:autoSpaceDN w:val="0"/>
      <w:adjustRightInd w:val="0"/>
      <w:spacing w:after="120"/>
      <w:jc w:val="both"/>
    </w:pPr>
    <w:rPr>
      <w:rFonts w:ascii="Cambria" w:hAnsi="Cambria"/>
      <w:color w:val="000000"/>
      <w:sz w:val="24"/>
    </w:rPr>
  </w:style>
  <w:style w:type="paragraph" w:customStyle="1" w:styleId="StileDefaultGrassettoNessunasottolineaturaGiustificatoDo">
    <w:name w:val="Stile Default + Grassetto Nessuna sottolineatura Giustificato Do..."/>
    <w:basedOn w:val="Default"/>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Pr>
      <w:rFonts w:ascii="Arial Bold" w:eastAsia="Times New Roman" w:hAnsi="Arial Bold" w:cs="Times New Roman"/>
      <w:bCs/>
      <w:sz w:val="24"/>
      <w:szCs w:val="24"/>
      <w:lang w:val="it-IT" w:eastAsia="en-US" w:bidi="ar-SA"/>
    </w:rPr>
  </w:style>
  <w:style w:type="paragraph" w:customStyle="1" w:styleId="Revisione1">
    <w:name w:val="Revisione1"/>
    <w:hidden/>
    <w:rsid w:val="0002598D"/>
  </w:style>
  <w:style w:type="paragraph" w:styleId="PreformattatoHTML">
    <w:name w:val="HTML Preformatted"/>
    <w:basedOn w:val="Normale"/>
    <w:rsid w:val="0068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googqs-tidbitgoogqs-tidbit-1">
    <w:name w:val="goog_qs-tidbit goog_qs-tidbit-1"/>
    <w:basedOn w:val="Carpredefinitoparagrafo"/>
    <w:rsid w:val="00683696"/>
  </w:style>
  <w:style w:type="paragraph" w:customStyle="1" w:styleId="StileSfondoacolori-Colore31ArialBold14ptGiustificato">
    <w:name w:val="Stile Sfondo a colori - Colore 31 + Arial Bold 14 pt Giustificato..."/>
    <w:basedOn w:val="Sfondoacolori-Colore31"/>
    <w:rsid w:val="008A42E0"/>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DD2F49"/>
    <w:rPr>
      <w:rFonts w:ascii="Lucida Sans Unicode" w:hAnsi="Lucida Sans Unicode"/>
      <w:b/>
      <w:bCs/>
    </w:rPr>
  </w:style>
  <w:style w:type="character" w:styleId="Enfasigrassetto">
    <w:name w:val="Strong"/>
    <w:qFormat/>
    <w:rsid w:val="00436B2D"/>
    <w:rPr>
      <w:b/>
      <w:bCs/>
    </w:rPr>
  </w:style>
  <w:style w:type="paragraph" w:customStyle="1" w:styleId="StileelencopuntatoGrassetto">
    <w:name w:val="Stile elenco puntato + Grassetto"/>
    <w:basedOn w:val="elencopuntato"/>
    <w:link w:val="StileelencopuntatoGrassettoCarattere"/>
    <w:rsid w:val="004A75EF"/>
    <w:rPr>
      <w:rFonts w:ascii="Lucida Sans Unicode" w:hAnsi="Lucida Sans Unicode"/>
      <w:b/>
      <w:bCs/>
    </w:rPr>
  </w:style>
  <w:style w:type="character" w:customStyle="1" w:styleId="elencopuntatoCarattere">
    <w:name w:val="elenco puntato Carattere"/>
    <w:link w:val="elencopuntato"/>
    <w:rsid w:val="004A75EF"/>
    <w:rPr>
      <w:rFonts w:ascii="Cambria" w:hAnsi="Cambria"/>
      <w:color w:val="000000"/>
      <w:sz w:val="24"/>
      <w:lang w:val="it-IT" w:eastAsia="it-IT" w:bidi="ar-SA"/>
    </w:rPr>
  </w:style>
  <w:style w:type="character" w:customStyle="1" w:styleId="StileelencopuntatoGrassettoCarattere">
    <w:name w:val="Stile elenco puntato + Grassetto Carattere"/>
    <w:link w:val="StileelencopuntatoGrassetto"/>
    <w:rsid w:val="004A75EF"/>
    <w:rPr>
      <w:rFonts w:ascii="Lucida Sans Unicode" w:hAnsi="Lucida Sans Unicode"/>
      <w:b/>
      <w:bCs/>
      <w:color w:val="000000"/>
      <w:sz w:val="24"/>
      <w:lang w:val="it-IT" w:eastAsia="it-IT" w:bidi="ar-SA"/>
    </w:rPr>
  </w:style>
  <w:style w:type="paragraph" w:customStyle="1" w:styleId="StileelencopuntatoSinistro05cmDopo0pt">
    <w:name w:val="Stile elenco puntato + Sinistro:  05 cm Dopo:  0 pt"/>
    <w:basedOn w:val="elencopuntato"/>
    <w:rsid w:val="004A75EF"/>
    <w:pPr>
      <w:shd w:val="clear" w:color="auto" w:fill="FFFFFF"/>
      <w:spacing w:after="0"/>
      <w:ind w:left="284"/>
    </w:pPr>
    <w:rPr>
      <w:sz w:val="20"/>
    </w:rPr>
  </w:style>
  <w:style w:type="paragraph" w:customStyle="1" w:styleId="normale2indent">
    <w:name w:val="normale2 indent"/>
    <w:basedOn w:val="Normale"/>
    <w:rsid w:val="00515134"/>
    <w:pPr>
      <w:ind w:left="284"/>
    </w:pPr>
    <w:rPr>
      <w:rFonts w:ascii="Trebuchet MS" w:hAnsi="Trebuchet MS"/>
    </w:rPr>
  </w:style>
  <w:style w:type="character" w:customStyle="1" w:styleId="apple-converted-space">
    <w:name w:val="apple-converted-space"/>
    <w:rsid w:val="0050679C"/>
  </w:style>
  <w:style w:type="paragraph" w:customStyle="1" w:styleId="Elencoacolori-Colore11">
    <w:name w:val="Elenco a colori - Colore 11"/>
    <w:basedOn w:val="Normale"/>
    <w:uiPriority w:val="34"/>
    <w:qFormat/>
    <w:rsid w:val="008762FC"/>
    <w:pPr>
      <w:ind w:left="708"/>
    </w:pPr>
  </w:style>
  <w:style w:type="character" w:styleId="Enfasicorsivo">
    <w:name w:val="Emphasis"/>
    <w:uiPriority w:val="20"/>
    <w:qFormat/>
    <w:rsid w:val="00794D1B"/>
    <w:rPr>
      <w:i/>
      <w:iCs/>
    </w:rPr>
  </w:style>
  <w:style w:type="paragraph" w:customStyle="1" w:styleId="StileTimesNewRoman11ptNeroGiustificatoDopo6pt">
    <w:name w:val="Stile Times New Roman 11 pt Nero Giustificato Dopo:  6 pt"/>
    <w:basedOn w:val="Normale"/>
    <w:rsid w:val="0060413A"/>
    <w:pPr>
      <w:spacing w:after="120"/>
      <w:jc w:val="both"/>
    </w:pPr>
    <w:rPr>
      <w:color w:val="000000"/>
      <w:sz w:val="22"/>
    </w:rPr>
  </w:style>
  <w:style w:type="character" w:customStyle="1" w:styleId="StileTimesNewRoman14ptNero">
    <w:name w:val="Stile Times New Roman 14 pt Nero"/>
    <w:rsid w:val="003A28C4"/>
    <w:rPr>
      <w:rFonts w:ascii="Lucida Sans Unicode" w:hAnsi="Lucida Sans Unicode"/>
      <w:color w:val="000000"/>
      <w:sz w:val="28"/>
    </w:rPr>
  </w:style>
  <w:style w:type="character" w:customStyle="1" w:styleId="il">
    <w:name w:val="il"/>
    <w:rsid w:val="00C44F1A"/>
  </w:style>
  <w:style w:type="character" w:customStyle="1" w:styleId="CommentTextChar">
    <w:name w:val="Comment Text Char"/>
    <w:semiHidden/>
    <w:locked/>
    <w:rsid w:val="00974B63"/>
    <w:rPr>
      <w:rFonts w:ascii="Lucida Sans Unicode" w:hAnsi="Lucida Sans Unicode" w:cs="Times New Roman"/>
      <w:sz w:val="20"/>
      <w:szCs w:val="20"/>
    </w:rPr>
  </w:style>
  <w:style w:type="paragraph" w:styleId="Paragrafoelenco">
    <w:name w:val="List Paragraph"/>
    <w:basedOn w:val="Normale"/>
    <w:uiPriority w:val="72"/>
    <w:qFormat/>
    <w:rsid w:val="00AB2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Title" w:locked="1" w:qFormat="1"/>
    <w:lsdException w:name="Subtitle" w:locked="1" w:qFormat="1"/>
    <w:lsdException w:name="Strong" w:qFormat="1"/>
    <w:lsdException w:name="Emphasis" w:uiPriority="20" w:qFormat="1"/>
    <w:lsdException w:name="HTML Top of Form" w:locked="1"/>
    <w:lsdException w:name="HTML Bottom of Form" w:locked="1"/>
    <w:lsdException w:name="Normal (Web)" w:locked="1" w:uiPriority="99"/>
    <w:lsdException w:name="No List" w:locked="1"/>
    <w:lsdException w:name="Balloo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494746"/>
    <w:rPr>
      <w:rFonts w:ascii="Lucida Sans Unicode" w:hAnsi="Lucida Sans Unicode"/>
    </w:rPr>
  </w:style>
  <w:style w:type="paragraph" w:styleId="Titolo1">
    <w:name w:val="heading 1"/>
    <w:basedOn w:val="Normale"/>
    <w:next w:val="Normale"/>
    <w:qFormat/>
    <w:rsid w:val="002971C5"/>
    <w:pPr>
      <w:keepNext/>
      <w:jc w:val="both"/>
      <w:outlineLvl w:val="0"/>
    </w:pPr>
    <w:rPr>
      <w:i/>
      <w:color w:val="000000"/>
    </w:rPr>
  </w:style>
  <w:style w:type="paragraph" w:styleId="Titolo2">
    <w:name w:val="heading 2"/>
    <w:basedOn w:val="Normale"/>
    <w:next w:val="Normale"/>
    <w:qFormat/>
    <w:rsid w:val="002971C5"/>
    <w:pPr>
      <w:keepNext/>
      <w:outlineLvl w:val="1"/>
    </w:pPr>
    <w:rPr>
      <w:b/>
      <w:sz w:val="18"/>
    </w:rPr>
  </w:style>
  <w:style w:type="paragraph" w:styleId="Titolo3">
    <w:name w:val="heading 3"/>
    <w:basedOn w:val="Normale"/>
    <w:link w:val="Titolo3Carattere"/>
    <w:qFormat/>
    <w:rsid w:val="002971C5"/>
    <w:pPr>
      <w:spacing w:before="100" w:beforeAutospacing="1" w:after="100" w:afterAutospacing="1"/>
      <w:outlineLvl w:val="2"/>
    </w:pPr>
    <w:rPr>
      <w:rFonts w:ascii="Arial Unicode MS" w:eastAsia="Arial Unicode MS" w:hAnsi="Arial Unicode MS"/>
      <w:b/>
      <w:sz w:val="27"/>
      <w:lang w:val="x-none" w:eastAsia="x-none"/>
    </w:rPr>
  </w:style>
  <w:style w:type="paragraph" w:styleId="Titolo4">
    <w:name w:val="heading 4"/>
    <w:basedOn w:val="Normale"/>
    <w:next w:val="Normale"/>
    <w:link w:val="Titolo4Carattere"/>
    <w:qFormat/>
    <w:rsid w:val="002971C5"/>
    <w:pPr>
      <w:keepNext/>
      <w:jc w:val="center"/>
      <w:outlineLvl w:val="3"/>
    </w:pPr>
    <w:rPr>
      <w:rFonts w:ascii="Times New Roman" w:hAnsi="Times New Roman"/>
      <w:i/>
      <w:snapToGrid w:val="0"/>
      <w:color w:val="000000"/>
      <w:lang w:val="x-none" w:eastAsia="x-none"/>
    </w:rPr>
  </w:style>
  <w:style w:type="paragraph" w:styleId="Titolo5">
    <w:name w:val="heading 5"/>
    <w:basedOn w:val="Normale"/>
    <w:next w:val="Normale"/>
    <w:qFormat/>
    <w:rsid w:val="002971C5"/>
    <w:pPr>
      <w:keepNext/>
      <w:widowControl w:val="0"/>
      <w:spacing w:line="360" w:lineRule="auto"/>
      <w:jc w:val="center"/>
      <w:outlineLvl w:val="4"/>
    </w:pPr>
    <w:rPr>
      <w:b/>
      <w:color w:val="000000"/>
      <w:sz w:val="36"/>
    </w:rPr>
  </w:style>
  <w:style w:type="paragraph" w:styleId="Titolo6">
    <w:name w:val="heading 6"/>
    <w:basedOn w:val="Normale"/>
    <w:next w:val="Normale"/>
    <w:qFormat/>
    <w:rsid w:val="002971C5"/>
    <w:pPr>
      <w:keepNext/>
      <w:jc w:val="both"/>
      <w:outlineLvl w:val="5"/>
    </w:pPr>
    <w:rPr>
      <w:b/>
      <w:bCs/>
    </w:rPr>
  </w:style>
  <w:style w:type="paragraph" w:styleId="Titolo7">
    <w:name w:val="heading 7"/>
    <w:basedOn w:val="Normale"/>
    <w:next w:val="Normale"/>
    <w:qFormat/>
    <w:rsid w:val="002971C5"/>
    <w:pPr>
      <w:keepNext/>
      <w:jc w:val="center"/>
      <w:outlineLvl w:val="6"/>
    </w:pPr>
    <w:rPr>
      <w:b/>
      <w:bCs/>
      <w:sz w:val="18"/>
      <w:szCs w:val="18"/>
    </w:rPr>
  </w:style>
  <w:style w:type="paragraph" w:styleId="Titolo8">
    <w:name w:val="heading 8"/>
    <w:basedOn w:val="Normale"/>
    <w:next w:val="Normale"/>
    <w:qFormat/>
    <w:rsid w:val="002971C5"/>
    <w:pPr>
      <w:keepNext/>
      <w:outlineLvl w:val="7"/>
    </w:pPr>
    <w:rPr>
      <w:b/>
      <w:bCs/>
    </w:rPr>
  </w:style>
  <w:style w:type="paragraph" w:styleId="Titolo9">
    <w:name w:val="heading 9"/>
    <w:basedOn w:val="Normale"/>
    <w:next w:val="Normale"/>
    <w:qFormat/>
    <w:rsid w:val="002971C5"/>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971C5"/>
    <w:pPr>
      <w:widowControl w:val="0"/>
      <w:jc w:val="center"/>
    </w:pPr>
    <w:rPr>
      <w:b/>
      <w:sz w:val="24"/>
      <w:lang w:val="en-US"/>
    </w:rPr>
  </w:style>
  <w:style w:type="paragraph" w:styleId="Didascalia">
    <w:name w:val="caption"/>
    <w:basedOn w:val="Normale"/>
    <w:next w:val="Normale"/>
    <w:qFormat/>
    <w:rsid w:val="002971C5"/>
    <w:pPr>
      <w:ind w:left="851"/>
      <w:jc w:val="both"/>
    </w:pPr>
    <w:rPr>
      <w:sz w:val="24"/>
    </w:rPr>
  </w:style>
  <w:style w:type="paragraph" w:styleId="Testonotaapidipagina">
    <w:name w:val="footnote text"/>
    <w:basedOn w:val="Normale"/>
    <w:semiHidden/>
    <w:rsid w:val="008830E5"/>
    <w:pPr>
      <w:widowControl w:val="0"/>
      <w:spacing w:line="192" w:lineRule="auto"/>
      <w:ind w:left="170" w:hanging="170"/>
    </w:pPr>
    <w:rPr>
      <w:color w:val="000000"/>
      <w:sz w:val="16"/>
    </w:rPr>
  </w:style>
  <w:style w:type="paragraph" w:styleId="Corpotesto">
    <w:name w:val="Body Text"/>
    <w:basedOn w:val="Normale"/>
    <w:link w:val="CorpotestoCarattere"/>
    <w:rsid w:val="002971C5"/>
    <w:pPr>
      <w:widowControl w:val="0"/>
      <w:spacing w:before="100" w:after="100"/>
      <w:jc w:val="both"/>
    </w:pPr>
    <w:rPr>
      <w:rFonts w:ascii="Times New Roman" w:hAnsi="Times New Roman"/>
      <w:color w:val="000000"/>
      <w:sz w:val="24"/>
      <w:lang w:val="x-none" w:eastAsia="x-none"/>
    </w:rPr>
  </w:style>
  <w:style w:type="paragraph" w:styleId="Sottotitolo">
    <w:name w:val="Subtitle"/>
    <w:basedOn w:val="Normale"/>
    <w:qFormat/>
    <w:rsid w:val="002971C5"/>
    <w:pPr>
      <w:jc w:val="center"/>
    </w:pPr>
    <w:rPr>
      <w:i/>
      <w:color w:val="000000"/>
    </w:rPr>
  </w:style>
  <w:style w:type="paragraph" w:customStyle="1" w:styleId="z-TopofForm1">
    <w:name w:val="z-Top of Form1"/>
    <w:next w:val="Normale"/>
    <w:hidden/>
    <w:rsid w:val="002971C5"/>
    <w:pPr>
      <w:pBdr>
        <w:bottom w:val="double" w:sz="2" w:space="0" w:color="000000"/>
      </w:pBdr>
      <w:jc w:val="center"/>
    </w:pPr>
    <w:rPr>
      <w:rFonts w:ascii="Arial" w:hAnsi="Arial"/>
      <w:vanish/>
      <w:sz w:val="16"/>
    </w:rPr>
  </w:style>
  <w:style w:type="paragraph" w:styleId="Rientrocorpodeltesto">
    <w:name w:val="Body Text Indent"/>
    <w:basedOn w:val="Normale"/>
    <w:rsid w:val="002971C5"/>
    <w:pPr>
      <w:ind w:left="709"/>
      <w:jc w:val="both"/>
    </w:pPr>
    <w:rPr>
      <w:sz w:val="24"/>
    </w:rPr>
  </w:style>
  <w:style w:type="paragraph" w:styleId="Corpodeltesto2">
    <w:name w:val="Body Text 2"/>
    <w:basedOn w:val="Normale"/>
    <w:rsid w:val="002971C5"/>
    <w:pPr>
      <w:jc w:val="both"/>
    </w:pPr>
    <w:rPr>
      <w:sz w:val="24"/>
    </w:rPr>
  </w:style>
  <w:style w:type="paragraph" w:styleId="Intestazione">
    <w:name w:val="header"/>
    <w:basedOn w:val="Normale"/>
    <w:link w:val="IntestazioneCarattere"/>
    <w:rsid w:val="002971C5"/>
    <w:pPr>
      <w:tabs>
        <w:tab w:val="center" w:pos="4819"/>
        <w:tab w:val="right" w:pos="9638"/>
      </w:tabs>
    </w:pPr>
  </w:style>
  <w:style w:type="paragraph" w:styleId="Pidipagina">
    <w:name w:val="footer"/>
    <w:basedOn w:val="Normale"/>
    <w:link w:val="PidipaginaCarattere"/>
    <w:rsid w:val="002971C5"/>
    <w:pPr>
      <w:tabs>
        <w:tab w:val="center" w:pos="4819"/>
        <w:tab w:val="right" w:pos="9638"/>
      </w:tabs>
    </w:pPr>
    <w:rPr>
      <w:rFonts w:ascii="Times New Roman" w:hAnsi="Times New Roman"/>
      <w:lang w:val="x-none" w:eastAsia="x-none"/>
    </w:rPr>
  </w:style>
  <w:style w:type="character" w:styleId="Numeropagina">
    <w:name w:val="page number"/>
    <w:rsid w:val="002971C5"/>
    <w:rPr>
      <w:rFonts w:cs="Times New Roman"/>
    </w:rPr>
  </w:style>
  <w:style w:type="character" w:styleId="Collegamentoipertestuale">
    <w:name w:val="Hyperlink"/>
    <w:rsid w:val="002971C5"/>
    <w:rPr>
      <w:color w:val="0000FF"/>
      <w:u w:val="single"/>
    </w:rPr>
  </w:style>
  <w:style w:type="paragraph" w:styleId="NormaleWeb">
    <w:name w:val="Normal (Web)"/>
    <w:basedOn w:val="Normale"/>
    <w:uiPriority w:val="99"/>
    <w:rsid w:val="002971C5"/>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2971C5"/>
    <w:pPr>
      <w:pBdr>
        <w:bottom w:val="single" w:sz="6" w:space="1" w:color="auto"/>
      </w:pBdr>
      <w:jc w:val="center"/>
    </w:pPr>
    <w:rPr>
      <w:rFonts w:ascii="Arial" w:eastAsia="Arial Unicode MS" w:hAnsi="Arial"/>
      <w:vanish/>
      <w:sz w:val="16"/>
      <w:lang w:val="x-none" w:eastAsia="x-none"/>
    </w:rPr>
  </w:style>
  <w:style w:type="paragraph" w:styleId="Finemodulo-z">
    <w:name w:val="HTML Bottom of Form"/>
    <w:basedOn w:val="Normale"/>
    <w:next w:val="Normale"/>
    <w:link w:val="Finemodulo-zCarattere"/>
    <w:hidden/>
    <w:rsid w:val="002971C5"/>
    <w:pPr>
      <w:pBdr>
        <w:top w:val="single" w:sz="6" w:space="1" w:color="auto"/>
      </w:pBdr>
      <w:jc w:val="center"/>
    </w:pPr>
    <w:rPr>
      <w:rFonts w:ascii="Arial" w:eastAsia="Arial Unicode MS" w:hAnsi="Arial"/>
      <w:vanish/>
      <w:sz w:val="16"/>
      <w:lang w:val="x-none" w:eastAsia="x-none"/>
    </w:rPr>
  </w:style>
  <w:style w:type="paragraph" w:customStyle="1" w:styleId="ElencoIND1">
    <w:name w:val="Elenco IND1"/>
    <w:basedOn w:val="Normale"/>
    <w:rsid w:val="002971C5"/>
    <w:pPr>
      <w:numPr>
        <w:numId w:val="1"/>
      </w:numPr>
      <w:tabs>
        <w:tab w:val="left" w:pos="576"/>
        <w:tab w:val="left" w:pos="1152"/>
        <w:tab w:val="left" w:pos="1728"/>
      </w:tabs>
      <w:jc w:val="both"/>
    </w:pPr>
    <w:rPr>
      <w:sz w:val="24"/>
    </w:rPr>
  </w:style>
  <w:style w:type="paragraph" w:customStyle="1" w:styleId="xl34">
    <w:name w:val="xl34"/>
    <w:basedOn w:val="Normale"/>
    <w:rsid w:val="002971C5"/>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2971C5"/>
    <w:rPr>
      <w:color w:val="800080"/>
      <w:u w:val="single"/>
    </w:rPr>
  </w:style>
  <w:style w:type="paragraph" w:styleId="Rientrocorpodeltesto2">
    <w:name w:val="Body Text Indent 2"/>
    <w:basedOn w:val="Normale"/>
    <w:rsid w:val="002971C5"/>
    <w:pPr>
      <w:pBdr>
        <w:top w:val="single" w:sz="6" w:space="1" w:color="auto"/>
        <w:left w:val="single" w:sz="6" w:space="4" w:color="auto"/>
        <w:bottom w:val="single" w:sz="6" w:space="1" w:color="auto"/>
        <w:right w:val="single" w:sz="6" w:space="4" w:color="auto"/>
      </w:pBdr>
      <w:ind w:firstLine="284"/>
      <w:jc w:val="both"/>
    </w:pPr>
    <w:rPr>
      <w:sz w:val="24"/>
    </w:rPr>
  </w:style>
  <w:style w:type="paragraph" w:styleId="Rientrocorpodeltesto3">
    <w:name w:val="Body Text Indent 3"/>
    <w:basedOn w:val="Normale"/>
    <w:rsid w:val="002971C5"/>
    <w:pPr>
      <w:ind w:firstLine="851"/>
      <w:jc w:val="both"/>
    </w:pPr>
    <w:rPr>
      <w:sz w:val="24"/>
    </w:rPr>
  </w:style>
  <w:style w:type="paragraph" w:styleId="Corpodeltesto3">
    <w:name w:val="Body Text 3"/>
    <w:basedOn w:val="Normale"/>
    <w:rsid w:val="002971C5"/>
    <w:pPr>
      <w:pBdr>
        <w:top w:val="single" w:sz="4" w:space="1" w:color="auto"/>
        <w:left w:val="single" w:sz="4" w:space="4" w:color="auto"/>
        <w:bottom w:val="single" w:sz="4" w:space="1" w:color="auto"/>
        <w:right w:val="single" w:sz="4" w:space="4" w:color="auto"/>
      </w:pBdr>
      <w:jc w:val="both"/>
    </w:pPr>
    <w:rPr>
      <w:i/>
    </w:rPr>
  </w:style>
  <w:style w:type="paragraph" w:styleId="Sommario3">
    <w:name w:val="toc 3"/>
    <w:basedOn w:val="Normale"/>
    <w:next w:val="Normale"/>
    <w:autoRedefine/>
    <w:semiHidden/>
    <w:rsid w:val="002971C5"/>
    <w:pPr>
      <w:ind w:left="400"/>
    </w:pPr>
  </w:style>
  <w:style w:type="paragraph" w:styleId="Sommario1">
    <w:name w:val="toc 1"/>
    <w:basedOn w:val="Normale"/>
    <w:next w:val="Normale"/>
    <w:autoRedefine/>
    <w:semiHidden/>
    <w:rsid w:val="002971C5"/>
  </w:style>
  <w:style w:type="paragraph" w:styleId="Testofumetto">
    <w:name w:val="Balloon Text"/>
    <w:basedOn w:val="Normale"/>
    <w:link w:val="TestofumettoCarattere"/>
    <w:rPr>
      <w:rFonts w:ascii="Tahoma" w:hAnsi="Tahoma"/>
      <w:sz w:val="16"/>
      <w:lang w:val="x-none" w:eastAsia="x-none"/>
    </w:rPr>
  </w:style>
  <w:style w:type="character" w:customStyle="1" w:styleId="titevidenzia1">
    <w:name w:val="tit_evidenzia1"/>
    <w:rsid w:val="002971C5"/>
    <w:rPr>
      <w:b/>
      <w:sz w:val="16"/>
    </w:rPr>
  </w:style>
  <w:style w:type="character" w:styleId="Rimandonotaapidipagina">
    <w:name w:val="footnote reference"/>
    <w:semiHidden/>
    <w:rsid w:val="00D81B2E"/>
    <w:rPr>
      <w:rFonts w:ascii="Lucida Sans Unicode" w:hAnsi="Lucida Sans Unicode"/>
      <w:sz w:val="20"/>
      <w:vertAlign w:val="superscript"/>
    </w:rPr>
  </w:style>
  <w:style w:type="paragraph" w:customStyle="1" w:styleId="xl24">
    <w:name w:val="xl24"/>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Pr>
      <w:sz w:val="16"/>
    </w:rPr>
  </w:style>
  <w:style w:type="paragraph" w:styleId="Testocommento">
    <w:name w:val="annotation text"/>
    <w:basedOn w:val="Normale"/>
    <w:link w:val="TestocommentoCarattere"/>
    <w:semiHidden/>
    <w:rPr>
      <w:rFonts w:ascii="Times New Roman" w:hAnsi="Times New Roman"/>
      <w:lang w:val="x-none" w:eastAsia="x-none"/>
    </w:rPr>
  </w:style>
  <w:style w:type="paragraph" w:styleId="Soggettocommento">
    <w:name w:val="annotation subject"/>
    <w:basedOn w:val="Testocommento"/>
    <w:next w:val="Testocommento"/>
    <w:semiHidden/>
    <w:rPr>
      <w:b/>
      <w:bCs/>
    </w:rPr>
  </w:style>
  <w:style w:type="paragraph" w:customStyle="1" w:styleId="Didascalia1">
    <w:name w:val="Didascalia1"/>
    <w:basedOn w:val="Normale"/>
    <w:next w:val="Normale"/>
    <w:pPr>
      <w:suppressAutoHyphens/>
      <w:ind w:left="851"/>
      <w:jc w:val="both"/>
    </w:pPr>
    <w:rPr>
      <w:sz w:val="24"/>
      <w:lang w:eastAsia="ar-SA"/>
    </w:rPr>
  </w:style>
  <w:style w:type="character" w:customStyle="1" w:styleId="Titolo3Carattere">
    <w:name w:val="Titolo 3 Carattere"/>
    <w:link w:val="Titolo3"/>
    <w:locked/>
    <w:rPr>
      <w:rFonts w:ascii="Arial Unicode MS" w:eastAsia="Arial Unicode MS" w:hAnsi="Arial Unicode MS"/>
      <w:b/>
      <w:sz w:val="27"/>
    </w:rPr>
  </w:style>
  <w:style w:type="character" w:customStyle="1" w:styleId="atti141">
    <w:name w:val="atti141"/>
    <w:rPr>
      <w:rFonts w:ascii="Times New Roman" w:hAnsi="Times New Roman"/>
      <w:color w:val="000000"/>
      <w:sz w:val="25"/>
      <w:u w:val="none"/>
      <w:effect w:val="none"/>
      <w:shd w:val="clear" w:color="auto" w:fill="FFFFFF"/>
    </w:rPr>
  </w:style>
  <w:style w:type="character" w:customStyle="1" w:styleId="Iniziomodulo-zCarattere">
    <w:name w:val="Inizio modulo -z Carattere"/>
    <w:link w:val="Iniziomodulo-z"/>
    <w:locked/>
    <w:rPr>
      <w:rFonts w:ascii="Arial" w:eastAsia="Arial Unicode MS" w:hAnsi="Arial"/>
      <w:vanish/>
      <w:sz w:val="16"/>
    </w:rPr>
  </w:style>
  <w:style w:type="character" w:customStyle="1" w:styleId="Finemodulo-zCarattere">
    <w:name w:val="Fine modulo -z Carattere"/>
    <w:link w:val="Finemodulo-z"/>
    <w:locked/>
    <w:rPr>
      <w:rFonts w:ascii="Arial" w:eastAsia="Arial Unicode MS" w:hAnsi="Arial"/>
      <w:vanish/>
      <w:sz w:val="16"/>
    </w:rPr>
  </w:style>
  <w:style w:type="character" w:customStyle="1" w:styleId="PidipaginaCarattere">
    <w:name w:val="Piè di pagina Carattere"/>
    <w:link w:val="Pidipagina"/>
    <w:locked/>
    <w:rPr>
      <w:rFonts w:cs="Times New Roman"/>
    </w:rPr>
  </w:style>
  <w:style w:type="paragraph" w:customStyle="1" w:styleId="Sfondoacolori-Colore31">
    <w:name w:val="Sfondo a colori - Colore 31"/>
    <w:basedOn w:val="Normale"/>
    <w:link w:val="Sfondoacolori-Colore31Carattere"/>
    <w:pPr>
      <w:ind w:left="720"/>
      <w:contextualSpacing/>
    </w:pPr>
    <w:rPr>
      <w:rFonts w:ascii="Cambria" w:hAnsi="Cambria"/>
      <w:sz w:val="24"/>
      <w:szCs w:val="24"/>
      <w:lang w:eastAsia="en-US"/>
    </w:rPr>
  </w:style>
  <w:style w:type="character" w:customStyle="1" w:styleId="TestofumettoCarattere">
    <w:name w:val="Testo fumetto Carattere"/>
    <w:link w:val="Testofumetto"/>
    <w:locked/>
    <w:rPr>
      <w:rFonts w:ascii="Tahoma" w:hAnsi="Tahoma"/>
      <w:sz w:val="16"/>
    </w:rPr>
  </w:style>
  <w:style w:type="character" w:customStyle="1" w:styleId="Titolodellibro1">
    <w:name w:val="Titolo del libro1"/>
    <w:rPr>
      <w:b/>
      <w:smallCaps/>
      <w:spacing w:val="5"/>
    </w:rPr>
  </w:style>
  <w:style w:type="paragraph" w:customStyle="1" w:styleId="risposte">
    <w:name w:val="risposte"/>
    <w:basedOn w:val="Normale"/>
    <w:pPr>
      <w:spacing w:after="120"/>
      <w:ind w:left="567"/>
      <w:jc w:val="both"/>
    </w:pPr>
    <w:rPr>
      <w:i/>
      <w:sz w:val="24"/>
    </w:rPr>
  </w:style>
  <w:style w:type="character" w:customStyle="1" w:styleId="Titolo4Carattere">
    <w:name w:val="Titolo 4 Carattere"/>
    <w:link w:val="Titolo4"/>
    <w:locked/>
    <w:rPr>
      <w:i/>
      <w:snapToGrid w:val="0"/>
      <w:color w:val="000000"/>
    </w:rPr>
  </w:style>
  <w:style w:type="character" w:customStyle="1" w:styleId="TestocommentoCarattere">
    <w:name w:val="Testo commento Carattere"/>
    <w:link w:val="Testocommento"/>
    <w:semiHidden/>
    <w:locked/>
    <w:rPr>
      <w:rFonts w:cs="Times New Roman"/>
    </w:rPr>
  </w:style>
  <w:style w:type="paragraph" w:customStyle="1" w:styleId="Grigliachiara-Colore31">
    <w:name w:val="Griglia chiara - Colore 31"/>
    <w:basedOn w:val="Normale"/>
    <w:pPr>
      <w:ind w:left="720"/>
      <w:contextualSpacing/>
    </w:pPr>
    <w:rPr>
      <w:rFonts w:ascii="Verdana" w:hAnsi="Verdana"/>
      <w:color w:val="000000"/>
      <w:sz w:val="24"/>
      <w:szCs w:val="24"/>
      <w:lang w:eastAsia="en-US"/>
    </w:rPr>
  </w:style>
  <w:style w:type="paragraph" w:customStyle="1" w:styleId="List0">
    <w:name w:val="List 0"/>
    <w:basedOn w:val="Normale"/>
    <w:semiHidden/>
    <w:pPr>
      <w:tabs>
        <w:tab w:val="num" w:pos="360"/>
      </w:tabs>
      <w:ind w:left="360" w:hanging="360"/>
    </w:pPr>
  </w:style>
  <w:style w:type="paragraph" w:customStyle="1" w:styleId="List1">
    <w:name w:val="List 1"/>
    <w:basedOn w:val="Normale"/>
    <w:autoRedefine/>
    <w:semiHidden/>
    <w:pPr>
      <w:numPr>
        <w:numId w:val="2"/>
      </w:numPr>
    </w:pPr>
  </w:style>
  <w:style w:type="paragraph" w:customStyle="1" w:styleId="Elencoscuro-Colore31">
    <w:name w:val="Elenco scuro - Colore 31"/>
    <w:hidden/>
    <w:semiHidden/>
  </w:style>
  <w:style w:type="paragraph" w:customStyle="1" w:styleId="Default">
    <w:name w:val="Default"/>
    <w:uiPriority w:val="99"/>
    <w:pPr>
      <w:widowControl w:val="0"/>
      <w:autoSpaceDE w:val="0"/>
      <w:autoSpaceDN w:val="0"/>
      <w:adjustRightInd w:val="0"/>
    </w:pPr>
    <w:rPr>
      <w:rFonts w:ascii="Cambria" w:hAnsi="Cambria"/>
      <w:color w:val="000000"/>
      <w:sz w:val="24"/>
      <w:szCs w:val="24"/>
      <w:u w:val="single"/>
    </w:rPr>
  </w:style>
  <w:style w:type="paragraph" w:styleId="Testonormale">
    <w:name w:val="Plain Text"/>
    <w:basedOn w:val="Normale"/>
    <w:link w:val="TestonormaleCarattere"/>
    <w:pPr>
      <w:spacing w:after="60"/>
      <w:jc w:val="both"/>
    </w:pPr>
    <w:rPr>
      <w:rFonts w:ascii="Times New Roman" w:hAnsi="Times New Roman"/>
      <w:sz w:val="24"/>
      <w:lang w:val="x-none" w:eastAsia="x-none"/>
    </w:rPr>
  </w:style>
  <w:style w:type="character" w:customStyle="1" w:styleId="TestonormaleCarattere">
    <w:name w:val="Testo normale Carattere"/>
    <w:link w:val="Testonormale"/>
    <w:locked/>
    <w:rPr>
      <w:sz w:val="24"/>
    </w:rPr>
  </w:style>
  <w:style w:type="paragraph" w:customStyle="1" w:styleId="Paragrafoelenco1">
    <w:name w:val="Paragrafo elenco1"/>
    <w:basedOn w:val="Normale"/>
    <w:pPr>
      <w:spacing w:after="200" w:line="276" w:lineRule="auto"/>
      <w:ind w:left="720"/>
      <w:contextualSpacing/>
    </w:pPr>
    <w:rPr>
      <w:rFonts w:ascii="Calibri" w:hAnsi="Calibri"/>
      <w:sz w:val="22"/>
      <w:szCs w:val="22"/>
    </w:rPr>
  </w:style>
  <w:style w:type="character" w:customStyle="1" w:styleId="CorpotestoCarattere">
    <w:name w:val="Corpo testo Carattere"/>
    <w:link w:val="Corpotesto"/>
    <w:locked/>
    <w:rPr>
      <w:color w:val="000000"/>
      <w:sz w:val="24"/>
    </w:rPr>
  </w:style>
  <w:style w:type="character" w:customStyle="1" w:styleId="IntestazioneCarattere">
    <w:name w:val="Intestazione Carattere"/>
    <w:link w:val="Intestazione"/>
    <w:locked/>
  </w:style>
  <w:style w:type="paragraph" w:customStyle="1" w:styleId="TitoloCapitolo">
    <w:name w:val="Titolo Capitolo"/>
    <w:basedOn w:val="Sfondoacolori-Colore31"/>
    <w:pPr>
      <w:spacing w:after="120"/>
      <w:ind w:left="357" w:hanging="357"/>
      <w:jc w:val="both"/>
    </w:pPr>
    <w:rPr>
      <w:rFonts w:ascii="Arial Bold" w:hAnsi="Arial Bold"/>
      <w:sz w:val="28"/>
    </w:rPr>
  </w:style>
  <w:style w:type="character" w:customStyle="1" w:styleId="Sfondoacolori-Colore31Carattere">
    <w:name w:val="Sfondo a colori - Colore 31 Carattere"/>
    <w:link w:val="Sfondoacolori-Colore31"/>
    <w:locked/>
    <w:rPr>
      <w:rFonts w:ascii="Cambria" w:eastAsia="Times New Roman" w:hAnsi="Cambria" w:cs="Times New Roman"/>
      <w:sz w:val="24"/>
      <w:szCs w:val="24"/>
      <w:lang w:val="it-IT" w:eastAsia="en-US" w:bidi="ar-SA"/>
    </w:rPr>
  </w:style>
  <w:style w:type="paragraph" w:customStyle="1" w:styleId="StileDefaultNessunasottolineaturaGiustificatoSinistro1">
    <w:name w:val="Stile Default + Nessuna sottolineatura Giustificato Sinistro:  1..."/>
    <w:basedOn w:val="Default"/>
    <w:rsid w:val="00E84D23"/>
    <w:pPr>
      <w:spacing w:after="120"/>
      <w:ind w:left="709"/>
      <w:jc w:val="both"/>
    </w:pPr>
    <w:rPr>
      <w:szCs w:val="20"/>
      <w:u w:val="none"/>
    </w:rPr>
  </w:style>
  <w:style w:type="paragraph" w:customStyle="1" w:styleId="elencopuntato">
    <w:name w:val="elenco puntato"/>
    <w:basedOn w:val="Normale"/>
    <w:link w:val="elencopuntatoCarattere"/>
    <w:pPr>
      <w:widowControl w:val="0"/>
      <w:autoSpaceDE w:val="0"/>
      <w:autoSpaceDN w:val="0"/>
      <w:adjustRightInd w:val="0"/>
      <w:spacing w:after="120"/>
      <w:jc w:val="both"/>
    </w:pPr>
    <w:rPr>
      <w:rFonts w:ascii="Cambria" w:hAnsi="Cambria"/>
      <w:color w:val="000000"/>
      <w:sz w:val="24"/>
    </w:rPr>
  </w:style>
  <w:style w:type="paragraph" w:customStyle="1" w:styleId="StileDefaultGrassettoNessunasottolineaturaGiustificatoDo">
    <w:name w:val="Stile Default + Grassetto Nessuna sottolineatura Giustificato Do..."/>
    <w:basedOn w:val="Default"/>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Pr>
      <w:rFonts w:ascii="Arial Bold" w:eastAsia="Times New Roman" w:hAnsi="Arial Bold" w:cs="Times New Roman"/>
      <w:bCs/>
      <w:sz w:val="24"/>
      <w:szCs w:val="24"/>
      <w:lang w:val="it-IT" w:eastAsia="en-US" w:bidi="ar-SA"/>
    </w:rPr>
  </w:style>
  <w:style w:type="paragraph" w:customStyle="1" w:styleId="Revisione1">
    <w:name w:val="Revisione1"/>
    <w:hidden/>
    <w:rsid w:val="0002598D"/>
  </w:style>
  <w:style w:type="paragraph" w:styleId="PreformattatoHTML">
    <w:name w:val="HTML Preformatted"/>
    <w:basedOn w:val="Normale"/>
    <w:rsid w:val="0068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googqs-tidbitgoogqs-tidbit-1">
    <w:name w:val="goog_qs-tidbit goog_qs-tidbit-1"/>
    <w:basedOn w:val="Carpredefinitoparagrafo"/>
    <w:rsid w:val="00683696"/>
  </w:style>
  <w:style w:type="paragraph" w:customStyle="1" w:styleId="StileSfondoacolori-Colore31ArialBold14ptGiustificato">
    <w:name w:val="Stile Sfondo a colori - Colore 31 + Arial Bold 14 pt Giustificato..."/>
    <w:basedOn w:val="Sfondoacolori-Colore31"/>
    <w:rsid w:val="008A42E0"/>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DD2F49"/>
    <w:rPr>
      <w:rFonts w:ascii="Lucida Sans Unicode" w:hAnsi="Lucida Sans Unicode"/>
      <w:b/>
      <w:bCs/>
    </w:rPr>
  </w:style>
  <w:style w:type="character" w:styleId="Enfasigrassetto">
    <w:name w:val="Strong"/>
    <w:qFormat/>
    <w:rsid w:val="00436B2D"/>
    <w:rPr>
      <w:b/>
      <w:bCs/>
    </w:rPr>
  </w:style>
  <w:style w:type="paragraph" w:customStyle="1" w:styleId="StileelencopuntatoGrassetto">
    <w:name w:val="Stile elenco puntato + Grassetto"/>
    <w:basedOn w:val="elencopuntato"/>
    <w:link w:val="StileelencopuntatoGrassettoCarattere"/>
    <w:rsid w:val="004A75EF"/>
    <w:rPr>
      <w:rFonts w:ascii="Lucida Sans Unicode" w:hAnsi="Lucida Sans Unicode"/>
      <w:b/>
      <w:bCs/>
    </w:rPr>
  </w:style>
  <w:style w:type="character" w:customStyle="1" w:styleId="elencopuntatoCarattere">
    <w:name w:val="elenco puntato Carattere"/>
    <w:link w:val="elencopuntato"/>
    <w:rsid w:val="004A75EF"/>
    <w:rPr>
      <w:rFonts w:ascii="Cambria" w:hAnsi="Cambria"/>
      <w:color w:val="000000"/>
      <w:sz w:val="24"/>
      <w:lang w:val="it-IT" w:eastAsia="it-IT" w:bidi="ar-SA"/>
    </w:rPr>
  </w:style>
  <w:style w:type="character" w:customStyle="1" w:styleId="StileelencopuntatoGrassettoCarattere">
    <w:name w:val="Stile elenco puntato + Grassetto Carattere"/>
    <w:link w:val="StileelencopuntatoGrassetto"/>
    <w:rsid w:val="004A75EF"/>
    <w:rPr>
      <w:rFonts w:ascii="Lucida Sans Unicode" w:hAnsi="Lucida Sans Unicode"/>
      <w:b/>
      <w:bCs/>
      <w:color w:val="000000"/>
      <w:sz w:val="24"/>
      <w:lang w:val="it-IT" w:eastAsia="it-IT" w:bidi="ar-SA"/>
    </w:rPr>
  </w:style>
  <w:style w:type="paragraph" w:customStyle="1" w:styleId="StileelencopuntatoSinistro05cmDopo0pt">
    <w:name w:val="Stile elenco puntato + Sinistro:  05 cm Dopo:  0 pt"/>
    <w:basedOn w:val="elencopuntato"/>
    <w:rsid w:val="004A75EF"/>
    <w:pPr>
      <w:shd w:val="clear" w:color="auto" w:fill="FFFFFF"/>
      <w:spacing w:after="0"/>
      <w:ind w:left="284"/>
    </w:pPr>
    <w:rPr>
      <w:sz w:val="20"/>
    </w:rPr>
  </w:style>
  <w:style w:type="paragraph" w:customStyle="1" w:styleId="normale2indent">
    <w:name w:val="normale2 indent"/>
    <w:basedOn w:val="Normale"/>
    <w:rsid w:val="00515134"/>
    <w:pPr>
      <w:ind w:left="284"/>
    </w:pPr>
    <w:rPr>
      <w:rFonts w:ascii="Trebuchet MS" w:hAnsi="Trebuchet MS"/>
    </w:rPr>
  </w:style>
  <w:style w:type="character" w:customStyle="1" w:styleId="apple-converted-space">
    <w:name w:val="apple-converted-space"/>
    <w:rsid w:val="0050679C"/>
  </w:style>
  <w:style w:type="paragraph" w:customStyle="1" w:styleId="Elencoacolori-Colore11">
    <w:name w:val="Elenco a colori - Colore 11"/>
    <w:basedOn w:val="Normale"/>
    <w:uiPriority w:val="34"/>
    <w:qFormat/>
    <w:rsid w:val="008762FC"/>
    <w:pPr>
      <w:ind w:left="708"/>
    </w:pPr>
  </w:style>
  <w:style w:type="character" w:styleId="Enfasicorsivo">
    <w:name w:val="Emphasis"/>
    <w:uiPriority w:val="20"/>
    <w:qFormat/>
    <w:rsid w:val="00794D1B"/>
    <w:rPr>
      <w:i/>
      <w:iCs/>
    </w:rPr>
  </w:style>
  <w:style w:type="paragraph" w:customStyle="1" w:styleId="StileTimesNewRoman11ptNeroGiustificatoDopo6pt">
    <w:name w:val="Stile Times New Roman 11 pt Nero Giustificato Dopo:  6 pt"/>
    <w:basedOn w:val="Normale"/>
    <w:rsid w:val="0060413A"/>
    <w:pPr>
      <w:spacing w:after="120"/>
      <w:jc w:val="both"/>
    </w:pPr>
    <w:rPr>
      <w:color w:val="000000"/>
      <w:sz w:val="22"/>
    </w:rPr>
  </w:style>
  <w:style w:type="character" w:customStyle="1" w:styleId="StileTimesNewRoman14ptNero">
    <w:name w:val="Stile Times New Roman 14 pt Nero"/>
    <w:rsid w:val="003A28C4"/>
    <w:rPr>
      <w:rFonts w:ascii="Lucida Sans Unicode" w:hAnsi="Lucida Sans Unicode"/>
      <w:color w:val="000000"/>
      <w:sz w:val="28"/>
    </w:rPr>
  </w:style>
  <w:style w:type="character" w:customStyle="1" w:styleId="il">
    <w:name w:val="il"/>
    <w:rsid w:val="00C44F1A"/>
  </w:style>
  <w:style w:type="character" w:customStyle="1" w:styleId="CommentTextChar">
    <w:name w:val="Comment Text Char"/>
    <w:semiHidden/>
    <w:locked/>
    <w:rsid w:val="00974B63"/>
    <w:rPr>
      <w:rFonts w:ascii="Lucida Sans Unicode" w:hAnsi="Lucida Sans Unicode" w:cs="Times New Roman"/>
      <w:sz w:val="20"/>
      <w:szCs w:val="20"/>
    </w:rPr>
  </w:style>
  <w:style w:type="paragraph" w:styleId="Paragrafoelenco">
    <w:name w:val="List Paragraph"/>
    <w:basedOn w:val="Normale"/>
    <w:uiPriority w:val="72"/>
    <w:qFormat/>
    <w:rsid w:val="00AB2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592947">
      <w:bodyDiv w:val="1"/>
      <w:marLeft w:val="0"/>
      <w:marRight w:val="0"/>
      <w:marTop w:val="0"/>
      <w:marBottom w:val="0"/>
      <w:divBdr>
        <w:top w:val="none" w:sz="0" w:space="0" w:color="auto"/>
        <w:left w:val="none" w:sz="0" w:space="0" w:color="auto"/>
        <w:bottom w:val="none" w:sz="0" w:space="0" w:color="auto"/>
        <w:right w:val="none" w:sz="0" w:space="0" w:color="auto"/>
      </w:divBdr>
      <w:divsChild>
        <w:div w:id="1178159763">
          <w:marLeft w:val="0"/>
          <w:marRight w:val="0"/>
          <w:marTop w:val="0"/>
          <w:marBottom w:val="0"/>
          <w:divBdr>
            <w:top w:val="none" w:sz="0" w:space="0" w:color="auto"/>
            <w:left w:val="none" w:sz="0" w:space="0" w:color="auto"/>
            <w:bottom w:val="none" w:sz="0" w:space="0" w:color="auto"/>
            <w:right w:val="none" w:sz="0" w:space="0" w:color="auto"/>
          </w:divBdr>
        </w:div>
        <w:div w:id="107312550">
          <w:marLeft w:val="0"/>
          <w:marRight w:val="0"/>
          <w:marTop w:val="0"/>
          <w:marBottom w:val="0"/>
          <w:divBdr>
            <w:top w:val="none" w:sz="0" w:space="0" w:color="auto"/>
            <w:left w:val="none" w:sz="0" w:space="0" w:color="auto"/>
            <w:bottom w:val="none" w:sz="0" w:space="0" w:color="auto"/>
            <w:right w:val="none" w:sz="0" w:space="0" w:color="auto"/>
          </w:divBdr>
        </w:div>
      </w:divsChild>
    </w:div>
    <w:div w:id="89620133">
      <w:bodyDiv w:val="1"/>
      <w:marLeft w:val="0"/>
      <w:marRight w:val="0"/>
      <w:marTop w:val="0"/>
      <w:marBottom w:val="0"/>
      <w:divBdr>
        <w:top w:val="none" w:sz="0" w:space="0" w:color="auto"/>
        <w:left w:val="none" w:sz="0" w:space="0" w:color="auto"/>
        <w:bottom w:val="none" w:sz="0" w:space="0" w:color="auto"/>
        <w:right w:val="none" w:sz="0" w:space="0" w:color="auto"/>
      </w:divBdr>
      <w:divsChild>
        <w:div w:id="1738819059">
          <w:marLeft w:val="0"/>
          <w:marRight w:val="0"/>
          <w:marTop w:val="0"/>
          <w:marBottom w:val="0"/>
          <w:divBdr>
            <w:top w:val="none" w:sz="0" w:space="0" w:color="auto"/>
            <w:left w:val="none" w:sz="0" w:space="0" w:color="auto"/>
            <w:bottom w:val="none" w:sz="0" w:space="0" w:color="auto"/>
            <w:right w:val="none" w:sz="0" w:space="0" w:color="auto"/>
          </w:divBdr>
          <w:divsChild>
            <w:div w:id="575431576">
              <w:marLeft w:val="0"/>
              <w:marRight w:val="0"/>
              <w:marTop w:val="0"/>
              <w:marBottom w:val="0"/>
              <w:divBdr>
                <w:top w:val="none" w:sz="0" w:space="0" w:color="auto"/>
                <w:left w:val="none" w:sz="0" w:space="0" w:color="auto"/>
                <w:bottom w:val="none" w:sz="0" w:space="0" w:color="auto"/>
                <w:right w:val="none" w:sz="0" w:space="0" w:color="auto"/>
              </w:divBdr>
              <w:divsChild>
                <w:div w:id="714432052">
                  <w:marLeft w:val="0"/>
                  <w:marRight w:val="0"/>
                  <w:marTop w:val="0"/>
                  <w:marBottom w:val="0"/>
                  <w:divBdr>
                    <w:top w:val="none" w:sz="0" w:space="0" w:color="auto"/>
                    <w:left w:val="none" w:sz="0" w:space="0" w:color="auto"/>
                    <w:bottom w:val="none" w:sz="0" w:space="0" w:color="auto"/>
                    <w:right w:val="none" w:sz="0" w:space="0" w:color="auto"/>
                  </w:divBdr>
                  <w:divsChild>
                    <w:div w:id="3975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2212">
      <w:bodyDiv w:val="1"/>
      <w:marLeft w:val="0"/>
      <w:marRight w:val="0"/>
      <w:marTop w:val="0"/>
      <w:marBottom w:val="0"/>
      <w:divBdr>
        <w:top w:val="none" w:sz="0" w:space="0" w:color="auto"/>
        <w:left w:val="none" w:sz="0" w:space="0" w:color="auto"/>
        <w:bottom w:val="none" w:sz="0" w:space="0" w:color="auto"/>
        <w:right w:val="none" w:sz="0" w:space="0" w:color="auto"/>
      </w:divBdr>
    </w:div>
    <w:div w:id="334528432">
      <w:bodyDiv w:val="1"/>
      <w:marLeft w:val="0"/>
      <w:marRight w:val="0"/>
      <w:marTop w:val="0"/>
      <w:marBottom w:val="0"/>
      <w:divBdr>
        <w:top w:val="none" w:sz="0" w:space="0" w:color="auto"/>
        <w:left w:val="none" w:sz="0" w:space="0" w:color="auto"/>
        <w:bottom w:val="none" w:sz="0" w:space="0" w:color="auto"/>
        <w:right w:val="none" w:sz="0" w:space="0" w:color="auto"/>
      </w:divBdr>
      <w:divsChild>
        <w:div w:id="135223873">
          <w:marLeft w:val="0"/>
          <w:marRight w:val="0"/>
          <w:marTop w:val="0"/>
          <w:marBottom w:val="0"/>
          <w:divBdr>
            <w:top w:val="none" w:sz="0" w:space="0" w:color="auto"/>
            <w:left w:val="none" w:sz="0" w:space="0" w:color="auto"/>
            <w:bottom w:val="none" w:sz="0" w:space="0" w:color="auto"/>
            <w:right w:val="none" w:sz="0" w:space="0" w:color="auto"/>
          </w:divBdr>
          <w:divsChild>
            <w:div w:id="98717602">
              <w:marLeft w:val="0"/>
              <w:marRight w:val="0"/>
              <w:marTop w:val="0"/>
              <w:marBottom w:val="0"/>
              <w:divBdr>
                <w:top w:val="none" w:sz="0" w:space="0" w:color="auto"/>
                <w:left w:val="none" w:sz="0" w:space="0" w:color="auto"/>
                <w:bottom w:val="none" w:sz="0" w:space="0" w:color="auto"/>
                <w:right w:val="none" w:sz="0" w:space="0" w:color="auto"/>
              </w:divBdr>
              <w:divsChild>
                <w:div w:id="1814133949">
                  <w:marLeft w:val="0"/>
                  <w:marRight w:val="0"/>
                  <w:marTop w:val="0"/>
                  <w:marBottom w:val="0"/>
                  <w:divBdr>
                    <w:top w:val="none" w:sz="0" w:space="0" w:color="auto"/>
                    <w:left w:val="none" w:sz="0" w:space="0" w:color="auto"/>
                    <w:bottom w:val="none" w:sz="0" w:space="0" w:color="auto"/>
                    <w:right w:val="none" w:sz="0" w:space="0" w:color="auto"/>
                  </w:divBdr>
                  <w:divsChild>
                    <w:div w:id="15597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6838">
      <w:bodyDiv w:val="1"/>
      <w:marLeft w:val="0"/>
      <w:marRight w:val="0"/>
      <w:marTop w:val="0"/>
      <w:marBottom w:val="0"/>
      <w:divBdr>
        <w:top w:val="none" w:sz="0" w:space="0" w:color="auto"/>
        <w:left w:val="none" w:sz="0" w:space="0" w:color="auto"/>
        <w:bottom w:val="none" w:sz="0" w:space="0" w:color="auto"/>
        <w:right w:val="none" w:sz="0" w:space="0" w:color="auto"/>
      </w:divBdr>
    </w:div>
    <w:div w:id="614948682">
      <w:bodyDiv w:val="1"/>
      <w:marLeft w:val="0"/>
      <w:marRight w:val="0"/>
      <w:marTop w:val="0"/>
      <w:marBottom w:val="0"/>
      <w:divBdr>
        <w:top w:val="none" w:sz="0" w:space="0" w:color="auto"/>
        <w:left w:val="none" w:sz="0" w:space="0" w:color="auto"/>
        <w:bottom w:val="none" w:sz="0" w:space="0" w:color="auto"/>
        <w:right w:val="none" w:sz="0" w:space="0" w:color="auto"/>
      </w:divBdr>
      <w:divsChild>
        <w:div w:id="1414820299">
          <w:marLeft w:val="0"/>
          <w:marRight w:val="0"/>
          <w:marTop w:val="0"/>
          <w:marBottom w:val="0"/>
          <w:divBdr>
            <w:top w:val="none" w:sz="0" w:space="0" w:color="auto"/>
            <w:left w:val="none" w:sz="0" w:space="0" w:color="auto"/>
            <w:bottom w:val="none" w:sz="0" w:space="0" w:color="auto"/>
            <w:right w:val="none" w:sz="0" w:space="0" w:color="auto"/>
          </w:divBdr>
          <w:divsChild>
            <w:div w:id="2121099020">
              <w:marLeft w:val="0"/>
              <w:marRight w:val="0"/>
              <w:marTop w:val="0"/>
              <w:marBottom w:val="0"/>
              <w:divBdr>
                <w:top w:val="none" w:sz="0" w:space="0" w:color="auto"/>
                <w:left w:val="none" w:sz="0" w:space="0" w:color="auto"/>
                <w:bottom w:val="none" w:sz="0" w:space="0" w:color="auto"/>
                <w:right w:val="none" w:sz="0" w:space="0" w:color="auto"/>
              </w:divBdr>
              <w:divsChild>
                <w:div w:id="1151212402">
                  <w:marLeft w:val="0"/>
                  <w:marRight w:val="0"/>
                  <w:marTop w:val="0"/>
                  <w:marBottom w:val="0"/>
                  <w:divBdr>
                    <w:top w:val="none" w:sz="0" w:space="0" w:color="auto"/>
                    <w:left w:val="none" w:sz="0" w:space="0" w:color="auto"/>
                    <w:bottom w:val="none" w:sz="0" w:space="0" w:color="auto"/>
                    <w:right w:val="none" w:sz="0" w:space="0" w:color="auto"/>
                  </w:divBdr>
                  <w:divsChild>
                    <w:div w:id="466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2788">
      <w:bodyDiv w:val="1"/>
      <w:marLeft w:val="0"/>
      <w:marRight w:val="0"/>
      <w:marTop w:val="0"/>
      <w:marBottom w:val="0"/>
      <w:divBdr>
        <w:top w:val="none" w:sz="0" w:space="0" w:color="auto"/>
        <w:left w:val="none" w:sz="0" w:space="0" w:color="auto"/>
        <w:bottom w:val="none" w:sz="0" w:space="0" w:color="auto"/>
        <w:right w:val="none" w:sz="0" w:space="0" w:color="auto"/>
      </w:divBdr>
    </w:div>
    <w:div w:id="824513104">
      <w:bodyDiv w:val="1"/>
      <w:marLeft w:val="0"/>
      <w:marRight w:val="0"/>
      <w:marTop w:val="0"/>
      <w:marBottom w:val="0"/>
      <w:divBdr>
        <w:top w:val="none" w:sz="0" w:space="0" w:color="auto"/>
        <w:left w:val="none" w:sz="0" w:space="0" w:color="auto"/>
        <w:bottom w:val="none" w:sz="0" w:space="0" w:color="auto"/>
        <w:right w:val="none" w:sz="0" w:space="0" w:color="auto"/>
      </w:divBdr>
    </w:div>
    <w:div w:id="830946992">
      <w:bodyDiv w:val="1"/>
      <w:marLeft w:val="0"/>
      <w:marRight w:val="0"/>
      <w:marTop w:val="0"/>
      <w:marBottom w:val="0"/>
      <w:divBdr>
        <w:top w:val="none" w:sz="0" w:space="0" w:color="auto"/>
        <w:left w:val="none" w:sz="0" w:space="0" w:color="auto"/>
        <w:bottom w:val="none" w:sz="0" w:space="0" w:color="auto"/>
        <w:right w:val="none" w:sz="0" w:space="0" w:color="auto"/>
      </w:divBdr>
      <w:divsChild>
        <w:div w:id="1125388490">
          <w:marLeft w:val="0"/>
          <w:marRight w:val="0"/>
          <w:marTop w:val="0"/>
          <w:marBottom w:val="0"/>
          <w:divBdr>
            <w:top w:val="none" w:sz="0" w:space="0" w:color="auto"/>
            <w:left w:val="none" w:sz="0" w:space="0" w:color="auto"/>
            <w:bottom w:val="none" w:sz="0" w:space="0" w:color="auto"/>
            <w:right w:val="none" w:sz="0" w:space="0" w:color="auto"/>
          </w:divBdr>
          <w:divsChild>
            <w:div w:id="819884795">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909312389">
      <w:bodyDiv w:val="1"/>
      <w:marLeft w:val="0"/>
      <w:marRight w:val="0"/>
      <w:marTop w:val="0"/>
      <w:marBottom w:val="0"/>
      <w:divBdr>
        <w:top w:val="none" w:sz="0" w:space="0" w:color="auto"/>
        <w:left w:val="none" w:sz="0" w:space="0" w:color="auto"/>
        <w:bottom w:val="none" w:sz="0" w:space="0" w:color="auto"/>
        <w:right w:val="none" w:sz="0" w:space="0" w:color="auto"/>
      </w:divBdr>
    </w:div>
    <w:div w:id="918948902">
      <w:bodyDiv w:val="1"/>
      <w:marLeft w:val="0"/>
      <w:marRight w:val="0"/>
      <w:marTop w:val="0"/>
      <w:marBottom w:val="0"/>
      <w:divBdr>
        <w:top w:val="none" w:sz="0" w:space="0" w:color="auto"/>
        <w:left w:val="none" w:sz="0" w:space="0" w:color="auto"/>
        <w:bottom w:val="none" w:sz="0" w:space="0" w:color="auto"/>
        <w:right w:val="none" w:sz="0" w:space="0" w:color="auto"/>
      </w:divBdr>
      <w:divsChild>
        <w:div w:id="1219628381">
          <w:marLeft w:val="0"/>
          <w:marRight w:val="0"/>
          <w:marTop w:val="0"/>
          <w:marBottom w:val="0"/>
          <w:divBdr>
            <w:top w:val="none" w:sz="0" w:space="0" w:color="auto"/>
            <w:left w:val="none" w:sz="0" w:space="0" w:color="auto"/>
            <w:bottom w:val="none" w:sz="0" w:space="0" w:color="auto"/>
            <w:right w:val="none" w:sz="0" w:space="0" w:color="auto"/>
          </w:divBdr>
          <w:divsChild>
            <w:div w:id="1017195348">
              <w:marLeft w:val="0"/>
              <w:marRight w:val="0"/>
              <w:marTop w:val="0"/>
              <w:marBottom w:val="0"/>
              <w:divBdr>
                <w:top w:val="none" w:sz="0" w:space="0" w:color="auto"/>
                <w:left w:val="none" w:sz="0" w:space="0" w:color="auto"/>
                <w:bottom w:val="none" w:sz="0" w:space="0" w:color="auto"/>
                <w:right w:val="none" w:sz="0" w:space="0" w:color="auto"/>
              </w:divBdr>
              <w:divsChild>
                <w:div w:id="196628384">
                  <w:marLeft w:val="0"/>
                  <w:marRight w:val="0"/>
                  <w:marTop w:val="0"/>
                  <w:marBottom w:val="0"/>
                  <w:divBdr>
                    <w:top w:val="none" w:sz="0" w:space="0" w:color="auto"/>
                    <w:left w:val="none" w:sz="0" w:space="0" w:color="auto"/>
                    <w:bottom w:val="none" w:sz="0" w:space="0" w:color="auto"/>
                    <w:right w:val="none" w:sz="0" w:space="0" w:color="auto"/>
                  </w:divBdr>
                  <w:divsChild>
                    <w:div w:id="1968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239">
      <w:bodyDiv w:val="1"/>
      <w:marLeft w:val="0"/>
      <w:marRight w:val="0"/>
      <w:marTop w:val="0"/>
      <w:marBottom w:val="0"/>
      <w:divBdr>
        <w:top w:val="none" w:sz="0" w:space="0" w:color="auto"/>
        <w:left w:val="none" w:sz="0" w:space="0" w:color="auto"/>
        <w:bottom w:val="none" w:sz="0" w:space="0" w:color="auto"/>
        <w:right w:val="none" w:sz="0" w:space="0" w:color="auto"/>
      </w:divBdr>
    </w:div>
    <w:div w:id="1337806243">
      <w:bodyDiv w:val="1"/>
      <w:marLeft w:val="0"/>
      <w:marRight w:val="0"/>
      <w:marTop w:val="0"/>
      <w:marBottom w:val="0"/>
      <w:divBdr>
        <w:top w:val="none" w:sz="0" w:space="0" w:color="auto"/>
        <w:left w:val="none" w:sz="0" w:space="0" w:color="auto"/>
        <w:bottom w:val="none" w:sz="0" w:space="0" w:color="auto"/>
        <w:right w:val="none" w:sz="0" w:space="0" w:color="auto"/>
      </w:divBdr>
      <w:divsChild>
        <w:div w:id="222763555">
          <w:marLeft w:val="0"/>
          <w:marRight w:val="0"/>
          <w:marTop w:val="0"/>
          <w:marBottom w:val="0"/>
          <w:divBdr>
            <w:top w:val="none" w:sz="0" w:space="0" w:color="auto"/>
            <w:left w:val="none" w:sz="0" w:space="0" w:color="auto"/>
            <w:bottom w:val="none" w:sz="0" w:space="0" w:color="auto"/>
            <w:right w:val="none" w:sz="0" w:space="0" w:color="auto"/>
          </w:divBdr>
          <w:divsChild>
            <w:div w:id="53623907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1401175408">
      <w:bodyDiv w:val="1"/>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0"/>
          <w:marBottom w:val="0"/>
          <w:divBdr>
            <w:top w:val="none" w:sz="0" w:space="0" w:color="auto"/>
            <w:left w:val="none" w:sz="0" w:space="0" w:color="auto"/>
            <w:bottom w:val="none" w:sz="0" w:space="0" w:color="auto"/>
            <w:right w:val="none" w:sz="0" w:space="0" w:color="auto"/>
          </w:divBdr>
          <w:divsChild>
            <w:div w:id="90865929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1564175658">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sChild>
            <w:div w:id="1394348828">
              <w:marLeft w:val="0"/>
              <w:marRight w:val="0"/>
              <w:marTop w:val="0"/>
              <w:marBottom w:val="0"/>
              <w:divBdr>
                <w:top w:val="none" w:sz="0" w:space="0" w:color="auto"/>
                <w:left w:val="none" w:sz="0" w:space="0" w:color="auto"/>
                <w:bottom w:val="none" w:sz="0" w:space="0" w:color="auto"/>
                <w:right w:val="none" w:sz="0" w:space="0" w:color="auto"/>
              </w:divBdr>
              <w:divsChild>
                <w:div w:id="1077243450">
                  <w:marLeft w:val="0"/>
                  <w:marRight w:val="0"/>
                  <w:marTop w:val="0"/>
                  <w:marBottom w:val="0"/>
                  <w:divBdr>
                    <w:top w:val="none" w:sz="0" w:space="0" w:color="auto"/>
                    <w:left w:val="none" w:sz="0" w:space="0" w:color="auto"/>
                    <w:bottom w:val="none" w:sz="0" w:space="0" w:color="auto"/>
                    <w:right w:val="none" w:sz="0" w:space="0" w:color="auto"/>
                  </w:divBdr>
                  <w:divsChild>
                    <w:div w:id="1619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9561">
      <w:bodyDiv w:val="1"/>
      <w:marLeft w:val="0"/>
      <w:marRight w:val="0"/>
      <w:marTop w:val="0"/>
      <w:marBottom w:val="0"/>
      <w:divBdr>
        <w:top w:val="none" w:sz="0" w:space="0" w:color="auto"/>
        <w:left w:val="none" w:sz="0" w:space="0" w:color="auto"/>
        <w:bottom w:val="none" w:sz="0" w:space="0" w:color="auto"/>
        <w:right w:val="none" w:sz="0" w:space="0" w:color="auto"/>
      </w:divBdr>
      <w:divsChild>
        <w:div w:id="631791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valmon.disia.unifi.it/sisvaldidat/unisannio/index.php" TargetMode="External"/><Relationship Id="rId4" Type="http://schemas.microsoft.com/office/2007/relationships/stylesWithEffects" Target="stylesWithEffects.xml"/><Relationship Id="rId9" Type="http://schemas.openxmlformats.org/officeDocument/2006/relationships/hyperlink" Target="https://dwunisannio.cineca.it/microstrategy/asp/"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311A-1471-416D-9484-B375FB9A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3806</Words>
  <Characters>21697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Informazioni rilevanti sull’ateneo ai fini della valutazione istituzionale</vt:lpstr>
    </vt:vector>
  </TitlesOfParts>
  <Company>CED</Company>
  <LinksUpToDate>false</LinksUpToDate>
  <CharactersWithSpaces>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 rilevanti sull’ateneo ai fini della valutazione istituzionale</dc:title>
  <dc:creator>xxxxxxxxxxxxxxxx</dc:creator>
  <cp:lastModifiedBy>Francesco</cp:lastModifiedBy>
  <cp:revision>17</cp:revision>
  <cp:lastPrinted>2015-01-19T11:10:00Z</cp:lastPrinted>
  <dcterms:created xsi:type="dcterms:W3CDTF">2016-01-09T10:17:00Z</dcterms:created>
  <dcterms:modified xsi:type="dcterms:W3CDTF">2016-01-11T01:03:00Z</dcterms:modified>
</cp:coreProperties>
</file>